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06A515FD"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t>
      </w:r>
      <w:r>
        <w:rPr>
          <w:rFonts w:cs="Arial"/>
          <w:sz w:val="24"/>
          <w:szCs w:val="24"/>
          <w:lang w:val="de-DE"/>
        </w:rPr>
        <w:t>#</w:t>
      </w:r>
      <w:r w:rsidR="00B74AB3">
        <w:rPr>
          <w:rFonts w:cs="Arial"/>
          <w:sz w:val="24"/>
          <w:szCs w:val="24"/>
          <w:lang w:val="de-DE"/>
        </w:rPr>
        <w:t>93</w:t>
      </w:r>
      <w:r>
        <w:rPr>
          <w:rFonts w:cs="Arial"/>
          <w:sz w:val="24"/>
          <w:szCs w:val="24"/>
          <w:lang w:val="de-DE"/>
        </w:rPr>
        <w:t>-e</w:t>
      </w:r>
      <w:r w:rsidRPr="00DB3907">
        <w:rPr>
          <w:rFonts w:cs="Arial"/>
          <w:sz w:val="24"/>
          <w:szCs w:val="24"/>
          <w:lang w:val="de-DE"/>
        </w:rPr>
        <w:tab/>
        <w:t>R</w:t>
      </w:r>
      <w:r w:rsidR="00F81582">
        <w:rPr>
          <w:rFonts w:cs="Arial"/>
          <w:sz w:val="24"/>
          <w:szCs w:val="24"/>
          <w:lang w:val="de-DE"/>
        </w:rPr>
        <w:t>P</w:t>
      </w:r>
      <w:r w:rsidRPr="00DB3907">
        <w:rPr>
          <w:rFonts w:cs="Arial"/>
          <w:sz w:val="24"/>
          <w:szCs w:val="24"/>
          <w:lang w:val="de-DE"/>
        </w:rPr>
        <w:t>-</w:t>
      </w:r>
      <w:r>
        <w:rPr>
          <w:rFonts w:cs="Arial"/>
          <w:sz w:val="24"/>
          <w:szCs w:val="24"/>
          <w:lang w:val="de-DE"/>
        </w:rPr>
        <w:t>2</w:t>
      </w:r>
      <w:r w:rsidR="00EE2E39">
        <w:rPr>
          <w:rFonts w:cs="Arial"/>
          <w:sz w:val="24"/>
          <w:szCs w:val="24"/>
          <w:lang w:val="de-DE"/>
        </w:rPr>
        <w:t>1</w:t>
      </w:r>
      <w:r w:rsidR="00F81582">
        <w:rPr>
          <w:rFonts w:cs="Arial"/>
          <w:sz w:val="24"/>
          <w:szCs w:val="24"/>
          <w:lang w:val="de-DE"/>
        </w:rPr>
        <w:t>2050</w:t>
      </w:r>
    </w:p>
    <w:p w14:paraId="5A5E9D28" w14:textId="09555C8F" w:rsidR="00A40206" w:rsidRPr="00DB3907" w:rsidRDefault="00886356" w:rsidP="00A40206">
      <w:pPr>
        <w:pStyle w:val="Header"/>
        <w:tabs>
          <w:tab w:val="left" w:pos="6521"/>
        </w:tabs>
        <w:rPr>
          <w:rFonts w:cs="Arial"/>
          <w:sz w:val="24"/>
          <w:szCs w:val="24"/>
        </w:rPr>
      </w:pPr>
      <w:r>
        <w:rPr>
          <w:rFonts w:cs="Arial"/>
          <w:sz w:val="24"/>
          <w:szCs w:val="24"/>
        </w:rPr>
        <w:t>September</w:t>
      </w:r>
      <w:r w:rsidR="00A40206">
        <w:rPr>
          <w:rFonts w:cs="Arial"/>
          <w:sz w:val="24"/>
          <w:szCs w:val="24"/>
        </w:rPr>
        <w:t xml:space="preserve"> </w:t>
      </w:r>
      <w:r w:rsidR="00E35BC4">
        <w:rPr>
          <w:rFonts w:cs="Arial"/>
          <w:sz w:val="24"/>
          <w:szCs w:val="24"/>
        </w:rPr>
        <w:t>1</w:t>
      </w:r>
      <w:r>
        <w:rPr>
          <w:rFonts w:cs="Arial"/>
          <w:sz w:val="24"/>
          <w:szCs w:val="24"/>
        </w:rPr>
        <w:t>3</w:t>
      </w:r>
      <w:r w:rsidR="00A40206">
        <w:rPr>
          <w:rFonts w:cs="Arial"/>
          <w:sz w:val="24"/>
          <w:szCs w:val="24"/>
          <w:vertAlign w:val="superscript"/>
        </w:rPr>
        <w:t>th</w:t>
      </w:r>
      <w:r w:rsidR="00A40206">
        <w:rPr>
          <w:rFonts w:cs="Arial"/>
          <w:sz w:val="24"/>
          <w:szCs w:val="24"/>
        </w:rPr>
        <w:t xml:space="preserve"> ‒ </w:t>
      </w:r>
      <w:r>
        <w:rPr>
          <w:rFonts w:cs="Arial"/>
          <w:sz w:val="24"/>
          <w:szCs w:val="24"/>
        </w:rPr>
        <w:t>1</w:t>
      </w:r>
      <w:r w:rsidR="00E35BC4">
        <w:rPr>
          <w:rFonts w:cs="Arial"/>
          <w:sz w:val="24"/>
          <w:szCs w:val="24"/>
        </w:rPr>
        <w:t>7</w:t>
      </w:r>
      <w:r w:rsidR="00A40206">
        <w:rPr>
          <w:rFonts w:cs="Arial"/>
          <w:sz w:val="24"/>
          <w:szCs w:val="24"/>
          <w:vertAlign w:val="superscript"/>
        </w:rPr>
        <w:t>th</w:t>
      </w:r>
      <w:r w:rsidR="00A40206">
        <w:rPr>
          <w:rFonts w:cs="Arial"/>
          <w:sz w:val="24"/>
          <w:szCs w:val="24"/>
        </w:rPr>
        <w:t>, 202</w:t>
      </w:r>
      <w:r w:rsidR="00EE2E39">
        <w:rPr>
          <w:rFonts w:cs="Arial"/>
          <w:sz w:val="24"/>
          <w:szCs w:val="24"/>
        </w:rPr>
        <w:t>1</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500601E8"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491FCC">
        <w:rPr>
          <w:rFonts w:ascii="Arial" w:hAnsi="Arial"/>
          <w:sz w:val="24"/>
          <w:lang w:val="en-US"/>
        </w:rPr>
        <w:t>9.4.1.3</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700498D9"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957E80" w:rsidRPr="00957E80">
        <w:rPr>
          <w:rFonts w:ascii="Arial" w:hAnsi="Arial"/>
          <w:sz w:val="24"/>
          <w:lang w:val="en-US"/>
        </w:rPr>
        <w:t>On progress for WI on introduction of lower 6GHz NR unlicensed operation for Europe</w:t>
      </w:r>
    </w:p>
    <w:p w14:paraId="013F978F" w14:textId="20F38AB7"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C65776">
        <w:rPr>
          <w:rFonts w:ascii="Arial" w:hAnsi="Arial"/>
          <w:sz w:val="24"/>
          <w:lang w:val="en-US"/>
        </w:rPr>
        <w:t>Discussion</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68D22160" w14:textId="0C89EB7E" w:rsidR="00957E80" w:rsidRDefault="00FA04F7" w:rsidP="00354733">
      <w:pPr>
        <w:rPr>
          <w:lang w:val="en-US"/>
        </w:rPr>
      </w:pPr>
      <w:r>
        <w:rPr>
          <w:lang w:val="en-US"/>
        </w:rPr>
        <w:t>The</w:t>
      </w:r>
      <w:r w:rsidR="00957E80">
        <w:rPr>
          <w:lang w:val="en-US"/>
        </w:rPr>
        <w:t xml:space="preserve"> work item for introduction of the lower 6 GHz NR unlicensed band for Europe is not progressing in RAN4.  An impasse has been reached whereupon RAN4 is not able to decide between two options:  reuse Band n96 or define a new dedicated band for Europe.  </w:t>
      </w:r>
      <w:r w:rsidR="005C4B83">
        <w:rPr>
          <w:lang w:val="en-US"/>
        </w:rPr>
        <w:t xml:space="preserve">Continued discussion in RAN4 does not appear to be effective so it is recommended that RAN plenary </w:t>
      </w:r>
      <w:proofErr w:type="gramStart"/>
      <w:r w:rsidR="005C4B83">
        <w:rPr>
          <w:lang w:val="en-US"/>
        </w:rPr>
        <w:t>make a decision</w:t>
      </w:r>
      <w:proofErr w:type="gramEnd"/>
      <w:r w:rsidR="004626BD">
        <w:rPr>
          <w:lang w:val="en-US"/>
        </w:rPr>
        <w:t xml:space="preserve"> so the </w:t>
      </w:r>
      <w:r w:rsidR="003D4DCE">
        <w:rPr>
          <w:lang w:val="en-US"/>
        </w:rPr>
        <w:t>specification work can be completed in accordance with the agreed work item</w:t>
      </w:r>
      <w:r w:rsidR="005C4B83">
        <w:rPr>
          <w:lang w:val="en-US"/>
        </w:rPr>
        <w:t>.</w:t>
      </w:r>
      <w:r w:rsidR="00957E80">
        <w:rPr>
          <w:lang w:val="en-US"/>
        </w:rPr>
        <w:t xml:space="preserve"> </w:t>
      </w:r>
    </w:p>
    <w:p w14:paraId="10F6602E" w14:textId="6B0D4239" w:rsidR="007E1E78" w:rsidRDefault="007E1E78" w:rsidP="0099327E">
      <w:pPr>
        <w:pStyle w:val="Heading1"/>
        <w:tabs>
          <w:tab w:val="clear" w:pos="432"/>
          <w:tab w:val="num" w:pos="522"/>
        </w:tabs>
        <w:ind w:left="522" w:hanging="522"/>
        <w:rPr>
          <w:lang w:val="en-US"/>
        </w:rPr>
      </w:pPr>
      <w:r>
        <w:rPr>
          <w:lang w:val="en-US"/>
        </w:rPr>
        <w:t>Discussion</w:t>
      </w:r>
    </w:p>
    <w:p w14:paraId="0E77E43A" w14:textId="5D64F1E8" w:rsidR="00BE0255" w:rsidRDefault="00BE0255" w:rsidP="00BE0255">
      <w:pPr>
        <w:pStyle w:val="Heading2"/>
        <w:rPr>
          <w:lang w:val="en-US"/>
        </w:rPr>
      </w:pPr>
      <w:r>
        <w:rPr>
          <w:lang w:val="en-US"/>
        </w:rPr>
        <w:t>Deadlock situation in RAN4</w:t>
      </w:r>
    </w:p>
    <w:p w14:paraId="37D847EC" w14:textId="2792749C" w:rsidR="006450CB" w:rsidRPr="006450CB" w:rsidRDefault="00DE15B0" w:rsidP="006450CB">
      <w:pPr>
        <w:rPr>
          <w:lang w:val="en-US"/>
        </w:rPr>
      </w:pPr>
      <w:r>
        <w:rPr>
          <w:lang w:val="en-US"/>
        </w:rPr>
        <w:t>At RAN #92-e, t</w:t>
      </w:r>
      <w:r w:rsidR="009E00F3">
        <w:rPr>
          <w:lang w:val="en-US"/>
        </w:rPr>
        <w:t>he status report [</w:t>
      </w:r>
      <w:r w:rsidR="003D4DCE">
        <w:rPr>
          <w:lang w:val="en-US"/>
        </w:rPr>
        <w:t>1</w:t>
      </w:r>
      <w:r w:rsidR="009E00F3">
        <w:rPr>
          <w:lang w:val="en-US"/>
        </w:rPr>
        <w:t xml:space="preserve">] for the </w:t>
      </w:r>
      <w:r w:rsidR="00354733">
        <w:rPr>
          <w:lang w:val="en-US"/>
        </w:rPr>
        <w:t>work item to introduce lower 6 GHz NR unlicensed operation for Europe presented two options to either reuse Band n96 or to define a new band.  The following was reported</w:t>
      </w:r>
      <w:r>
        <w:rPr>
          <w:lang w:val="en-US"/>
        </w:rPr>
        <w:t xml:space="preserve"> (yellow highlight is the author’s)</w:t>
      </w:r>
    </w:p>
    <w:p w14:paraId="2746556C" w14:textId="77777777" w:rsidR="006450CB" w:rsidRPr="00354733" w:rsidRDefault="006450CB" w:rsidP="00354733">
      <w:pPr>
        <w:spacing w:after="0"/>
        <w:ind w:left="720" w:right="811"/>
        <w:rPr>
          <w:sz w:val="18"/>
          <w:szCs w:val="18"/>
        </w:rPr>
      </w:pPr>
      <w:r w:rsidRPr="00354733">
        <w:rPr>
          <w:sz w:val="18"/>
          <w:szCs w:val="18"/>
        </w:rPr>
        <w:t xml:space="preserve">Both options will for the UE require specific NS(s) to be defined to contain the regulatory requirements. The BS shall follow regional regulations per general statement when operating in shared spectrum. The regulations for unlicensed operation in the frequency range 5945 MHz to 6425 MHz in Europe is defined by ECC Decision (20)01 which initiated this WI. It has during the RAN4 meetings been questioned if these regulations are sufficient to introduce unlicensed operation in the lower 6 GHz range (5945 MHz to 6425 MHz) and if further considerations should be given to the upper 6 GHz range (6425 MHz to 7125 MHz). Note that no regulations have yet been defined in Europe for the upper 6 GHz range. </w:t>
      </w:r>
    </w:p>
    <w:p w14:paraId="5047CD60" w14:textId="77777777" w:rsidR="006450CB" w:rsidRPr="00354733" w:rsidRDefault="006450CB" w:rsidP="00354733">
      <w:pPr>
        <w:spacing w:after="0"/>
        <w:ind w:left="720" w:right="811"/>
        <w:rPr>
          <w:sz w:val="18"/>
          <w:szCs w:val="18"/>
        </w:rPr>
      </w:pPr>
    </w:p>
    <w:p w14:paraId="6D9EBE1B" w14:textId="77777777" w:rsidR="006450CB" w:rsidRPr="00354733" w:rsidRDefault="006450CB" w:rsidP="00354733">
      <w:pPr>
        <w:spacing w:after="0"/>
        <w:ind w:left="720" w:right="811"/>
        <w:rPr>
          <w:sz w:val="18"/>
          <w:szCs w:val="18"/>
        </w:rPr>
      </w:pPr>
      <w:r w:rsidRPr="00354733">
        <w:rPr>
          <w:sz w:val="18"/>
          <w:szCs w:val="18"/>
        </w:rPr>
        <w:t xml:space="preserve">The above elaboration leaves the question if the WI shall wait for regulations in Europe for the upper 6 GHz range and which of the two options for </w:t>
      </w:r>
      <w:bookmarkStart w:id="0" w:name="_Hlk73534892"/>
      <w:r w:rsidRPr="00354733">
        <w:rPr>
          <w:sz w:val="18"/>
          <w:szCs w:val="18"/>
        </w:rPr>
        <w:t>introducing unlicensed operation in the frequency range 5945 MHz to 6425 MHz in Europe</w:t>
      </w:r>
      <w:bookmarkEnd w:id="0"/>
      <w:r w:rsidRPr="00354733">
        <w:rPr>
          <w:sz w:val="18"/>
          <w:szCs w:val="18"/>
        </w:rPr>
        <w:t xml:space="preserve"> shall be followed.</w:t>
      </w:r>
    </w:p>
    <w:p w14:paraId="7DEFF0AA" w14:textId="77777777" w:rsidR="006450CB" w:rsidRPr="00354733" w:rsidRDefault="006450CB" w:rsidP="00354733">
      <w:pPr>
        <w:spacing w:after="0"/>
        <w:ind w:left="720" w:right="811"/>
        <w:rPr>
          <w:sz w:val="18"/>
          <w:szCs w:val="18"/>
        </w:rPr>
      </w:pPr>
    </w:p>
    <w:p w14:paraId="78F0A875" w14:textId="433E39F5" w:rsidR="006450CB" w:rsidRPr="00354733" w:rsidRDefault="006450CB" w:rsidP="00354733">
      <w:pPr>
        <w:spacing w:after="0"/>
        <w:ind w:left="720" w:right="811"/>
        <w:rPr>
          <w:sz w:val="18"/>
          <w:szCs w:val="18"/>
        </w:rPr>
      </w:pPr>
      <w:r w:rsidRPr="00DE15B0">
        <w:rPr>
          <w:sz w:val="18"/>
          <w:szCs w:val="18"/>
          <w:highlight w:val="yellow"/>
        </w:rPr>
        <w:t>REQUESTED ACTION: RAN plenary shall decide if unlicensed operation in the frequency range 5945 MHz to 6425 MHz in Europe shall be based on available ECC Decision (20)01 or RAN4 shall consider other aspects as well. Further, RAN plenary is requested to decide which of the two listed options RAN4 shall follow to introduce unlicensed operation in the frequency range 5945 MHz to 6425 MHz in Europe</w:t>
      </w:r>
      <w:r w:rsidRPr="00354733">
        <w:rPr>
          <w:sz w:val="18"/>
          <w:szCs w:val="18"/>
        </w:rPr>
        <w:t xml:space="preserve">.  </w:t>
      </w:r>
    </w:p>
    <w:p w14:paraId="45424804" w14:textId="1AD19D65" w:rsidR="009E00F3" w:rsidRDefault="009E00F3" w:rsidP="006450CB">
      <w:pPr>
        <w:spacing w:after="0"/>
      </w:pPr>
    </w:p>
    <w:p w14:paraId="768FDA4B" w14:textId="2AF961FE" w:rsidR="009E00F3" w:rsidRDefault="00354733" w:rsidP="006450CB">
      <w:pPr>
        <w:spacing w:after="0"/>
      </w:pPr>
      <w:r>
        <w:t>There are two parts of the requested action to RAN – whether the requirements should be based solely on ECC Decision (20)01 or whether other aspects should also be considered.  The agreement from RAN #92e is as follows</w:t>
      </w:r>
    </w:p>
    <w:p w14:paraId="3C310878" w14:textId="77777777" w:rsidR="00354733" w:rsidRDefault="00354733" w:rsidP="006450CB">
      <w:pPr>
        <w:spacing w:after="0"/>
      </w:pPr>
    </w:p>
    <w:p w14:paraId="2B78709A" w14:textId="77777777" w:rsidR="00354733" w:rsidRDefault="00354733" w:rsidP="00354733">
      <w:pPr>
        <w:ind w:firstLine="284"/>
        <w:rPr>
          <w:i/>
          <w:iCs/>
        </w:rPr>
      </w:pPr>
      <w:r>
        <w:rPr>
          <w:i/>
          <w:iCs/>
        </w:rPr>
        <w:t>RAN agreement from intermediate email discussion round (acc. to Proposal #4-2 of section 4.4.2):</w:t>
      </w:r>
    </w:p>
    <w:p w14:paraId="46848728" w14:textId="77777777" w:rsidR="00354733" w:rsidRDefault="00354733" w:rsidP="00354733">
      <w:pPr>
        <w:ind w:left="284"/>
        <w:rPr>
          <w:i/>
          <w:iCs/>
        </w:rPr>
      </w:pPr>
      <w:r>
        <w:rPr>
          <w:i/>
          <w:iCs/>
        </w:rPr>
        <w:t>Unlicensed operation in the frequency range 5945 MHz to 6425 MHz in Europe shall be based on available ECC Decision (20)01.</w:t>
      </w:r>
    </w:p>
    <w:p w14:paraId="1AC7F626" w14:textId="1869B61F" w:rsidR="00354733" w:rsidRDefault="00354733" w:rsidP="006450CB">
      <w:pPr>
        <w:spacing w:after="0"/>
      </w:pPr>
    </w:p>
    <w:p w14:paraId="2A7C7850" w14:textId="40404EFD" w:rsidR="00354733" w:rsidRDefault="00354733" w:rsidP="006450CB">
      <w:pPr>
        <w:spacing w:after="0"/>
      </w:pPr>
      <w:r>
        <w:t>The second part if whether Band n96 shall be reused or whether a new band shall be defined.  For that, the RAN #92e conclusion is</w:t>
      </w:r>
    </w:p>
    <w:p w14:paraId="7E2320DD" w14:textId="77777777" w:rsidR="00354733" w:rsidRDefault="00354733" w:rsidP="006450CB">
      <w:pPr>
        <w:spacing w:after="0"/>
      </w:pPr>
    </w:p>
    <w:p w14:paraId="6690CDDA" w14:textId="742C10EA" w:rsidR="00354733" w:rsidRDefault="00354733" w:rsidP="00354733">
      <w:pPr>
        <w:widowControl w:val="0"/>
        <w:tabs>
          <w:tab w:val="left" w:pos="1190"/>
        </w:tabs>
        <w:autoSpaceDE w:val="0"/>
        <w:autoSpaceDN w:val="0"/>
        <w:adjustRightInd w:val="0"/>
        <w:spacing w:after="0"/>
        <w:ind w:left="720" w:right="811"/>
        <w:rPr>
          <w:color w:val="000000"/>
        </w:rPr>
      </w:pPr>
      <w:r>
        <w:rPr>
          <w:color w:val="000000"/>
        </w:rPr>
        <w:t xml:space="preserve">RAN4 is tasked to compare option 1 (Re-using already defined band n96) and option 2 (Defining a new band n[xx]) regarding requirements and </w:t>
      </w:r>
      <w:proofErr w:type="spellStart"/>
      <w:r>
        <w:rPr>
          <w:color w:val="000000"/>
        </w:rPr>
        <w:t>signaling</w:t>
      </w:r>
      <w:proofErr w:type="spellEnd"/>
      <w:r>
        <w:rPr>
          <w:color w:val="000000"/>
        </w:rPr>
        <w:t xml:space="preserve"> in the Aug.21 RAN4 meeting and to bring a comparison table back to RAN #93e</w:t>
      </w:r>
      <w:r w:rsidR="00A55067">
        <w:rPr>
          <w:color w:val="000000"/>
        </w:rPr>
        <w:t>.</w:t>
      </w:r>
    </w:p>
    <w:p w14:paraId="2C5D6CAE" w14:textId="3F9F7AE2" w:rsidR="00354733" w:rsidRDefault="00354733" w:rsidP="006450CB">
      <w:pPr>
        <w:spacing w:after="0"/>
      </w:pPr>
    </w:p>
    <w:p w14:paraId="4C6BD819" w14:textId="77777777" w:rsidR="00932BBB" w:rsidRDefault="00932BBB" w:rsidP="006450CB">
      <w:pPr>
        <w:spacing w:after="0"/>
      </w:pPr>
    </w:p>
    <w:p w14:paraId="63BC0C7E" w14:textId="3F5225B6" w:rsidR="00DE15B0" w:rsidRDefault="00DE15B0" w:rsidP="006450CB">
      <w:pPr>
        <w:spacing w:after="0"/>
      </w:pPr>
      <w:r>
        <w:t xml:space="preserve">RAN4 attempted to generate a comparison table between option 1 and option 2 regarding requirements and </w:t>
      </w:r>
      <w:proofErr w:type="spellStart"/>
      <w:r>
        <w:t>signaling</w:t>
      </w:r>
      <w:proofErr w:type="spellEnd"/>
      <w:r>
        <w:t xml:space="preserve"> in accordance with the guidance provided in RAN #92-</w:t>
      </w:r>
      <w:proofErr w:type="gramStart"/>
      <w:r>
        <w:t>e, but</w:t>
      </w:r>
      <w:proofErr w:type="gramEnd"/>
      <w:r>
        <w:t xml:space="preserve"> failed to reach agreement.  </w:t>
      </w:r>
    </w:p>
    <w:p w14:paraId="4D7D8172" w14:textId="5E73F914" w:rsidR="00C50EC1" w:rsidRDefault="00C50EC1" w:rsidP="006450CB">
      <w:pPr>
        <w:spacing w:after="0"/>
      </w:pPr>
    </w:p>
    <w:p w14:paraId="222761E3" w14:textId="66CC0CF4" w:rsidR="00C50EC1" w:rsidRDefault="00C50EC1" w:rsidP="006450CB">
      <w:pPr>
        <w:spacing w:after="0"/>
      </w:pPr>
      <w:r>
        <w:t>The status report from the rapporteur [</w:t>
      </w:r>
      <w:r w:rsidR="0092742E">
        <w:t>2</w:t>
      </w:r>
      <w:r>
        <w:t>] for RAN #93-e</w:t>
      </w:r>
      <w:r w:rsidR="000D7572">
        <w:t xml:space="preserve"> indicates once again that progress is critically behind for </w:t>
      </w:r>
      <w:proofErr w:type="gramStart"/>
      <w:r w:rsidR="000D7572">
        <w:t>exactly the same</w:t>
      </w:r>
      <w:proofErr w:type="gramEnd"/>
      <w:r w:rsidR="000D7572">
        <w:t xml:space="preserve"> reason as previously reported</w:t>
      </w:r>
    </w:p>
    <w:p w14:paraId="4FB167AA" w14:textId="77777777" w:rsidR="00FC7896" w:rsidRDefault="00FC7896" w:rsidP="006450CB">
      <w:pPr>
        <w:spacing w:after="0"/>
      </w:pPr>
    </w:p>
    <w:p w14:paraId="4D9B4F9A" w14:textId="77777777" w:rsidR="00FC7896" w:rsidRDefault="00FC7896" w:rsidP="00FC7896">
      <w:pPr>
        <w:spacing w:after="0"/>
        <w:ind w:left="284"/>
        <w:rPr>
          <w:bCs/>
        </w:rPr>
      </w:pPr>
      <w:r w:rsidRPr="00FC7896">
        <w:rPr>
          <w:bCs/>
          <w:sz w:val="18"/>
          <w:szCs w:val="18"/>
        </w:rPr>
        <w:t xml:space="preserve">The main open issue delaying progress on all other aspects is whether a new band shall be defined or already defined n96 (5925 MHz to 7125 MHz) can be reused </w:t>
      </w:r>
      <w:bookmarkStart w:id="1" w:name="_Hlk73532495"/>
      <w:r w:rsidRPr="00FC7896">
        <w:rPr>
          <w:bCs/>
          <w:sz w:val="18"/>
          <w:szCs w:val="18"/>
        </w:rPr>
        <w:t>for unlicensed operation in the frequency range 5945 MHz to 6425 MHz in Europe</w:t>
      </w:r>
      <w:bookmarkEnd w:id="1"/>
      <w:r w:rsidRPr="00FC7896">
        <w:rPr>
          <w:bCs/>
          <w:sz w:val="18"/>
          <w:szCs w:val="18"/>
        </w:rPr>
        <w:t>.</w:t>
      </w:r>
      <w:r>
        <w:rPr>
          <w:bCs/>
        </w:rPr>
        <w:t xml:space="preserve"> </w:t>
      </w:r>
    </w:p>
    <w:p w14:paraId="378344E4" w14:textId="41F6B7C5" w:rsidR="00DE15B0" w:rsidRDefault="00DE15B0" w:rsidP="006450CB">
      <w:pPr>
        <w:spacing w:after="0"/>
      </w:pPr>
    </w:p>
    <w:p w14:paraId="4D237FB3" w14:textId="77777777" w:rsidR="00D246E2" w:rsidRDefault="00D246E2" w:rsidP="007F2E7D">
      <w:r>
        <w:t xml:space="preserve">The requested action to RAN is </w:t>
      </w:r>
      <w:proofErr w:type="gramStart"/>
      <w:r>
        <w:t>exactly the same</w:t>
      </w:r>
      <w:proofErr w:type="gramEnd"/>
      <w:r>
        <w:t xml:space="preserve"> as from RAN #92-e</w:t>
      </w:r>
    </w:p>
    <w:p w14:paraId="2FE80F7C" w14:textId="77777777" w:rsidR="00BE0255" w:rsidRPr="00BE0255" w:rsidRDefault="00BE0255" w:rsidP="00BE0255">
      <w:pPr>
        <w:spacing w:after="0"/>
        <w:ind w:left="360"/>
        <w:rPr>
          <w:color w:val="FF0000"/>
          <w:sz w:val="18"/>
          <w:szCs w:val="18"/>
        </w:rPr>
      </w:pPr>
      <w:r w:rsidRPr="00BE0255">
        <w:rPr>
          <w:color w:val="FF0000"/>
          <w:sz w:val="18"/>
          <w:szCs w:val="18"/>
        </w:rPr>
        <w:t xml:space="preserve">REQUESTED ACTION: RAN plenary shall decide if unlicensed operation in the frequency range 5945 MHz to 6425 MHz in Europe shall be based on available ECC Decision (20)01 or RAN4 shall consider other aspects as well. Further, RAN plenary is requested to decide which of the two listed options RAN4 shall follow to introduce unlicensed operation in the frequency range 5945 MHz to 6425 MHz in Europe.  </w:t>
      </w:r>
    </w:p>
    <w:p w14:paraId="3583DF94" w14:textId="77777777" w:rsidR="00BE0255" w:rsidRDefault="00BE0255" w:rsidP="007F2E7D"/>
    <w:p w14:paraId="623D0F44" w14:textId="52FDD29C" w:rsidR="00D246E2" w:rsidRDefault="00BE0255" w:rsidP="007F2E7D">
      <w:proofErr w:type="gramStart"/>
      <w:r>
        <w:t>It is clear that without</w:t>
      </w:r>
      <w:proofErr w:type="gramEnd"/>
      <w:r>
        <w:t xml:space="preserve"> RAN intervention, RAN4 will continue to flounder without progress, yet consuming precious meeting time.</w:t>
      </w:r>
    </w:p>
    <w:p w14:paraId="002D9A06" w14:textId="602F1470" w:rsidR="009B79AA" w:rsidRDefault="009B79AA" w:rsidP="009B79AA">
      <w:pPr>
        <w:pStyle w:val="Heading2"/>
        <w:rPr>
          <w:lang w:val="en-US"/>
        </w:rPr>
      </w:pPr>
      <w:r>
        <w:rPr>
          <w:lang w:val="en-US"/>
        </w:rPr>
        <w:t>Analysis of two options</w:t>
      </w:r>
    </w:p>
    <w:p w14:paraId="6E8585B5" w14:textId="67DEA311" w:rsidR="009B79AA" w:rsidRDefault="009B79AA" w:rsidP="007F2E7D">
      <w:r>
        <w:t xml:space="preserve">While it was not agreed, a comparison table between the two options was discussed with the impact in specifications for both the UE and the BS included.  </w:t>
      </w:r>
      <w:r w:rsidR="001F04B1">
        <w:t xml:space="preserve">The last version of the table (not agreed) </w:t>
      </w:r>
      <w:r w:rsidR="00B605D1">
        <w:t xml:space="preserve">provided by the moderator of the email thread from RAN4 #100-e </w:t>
      </w:r>
      <w:r w:rsidR="001F04B1">
        <w:t>is copied below</w:t>
      </w:r>
    </w:p>
    <w:p w14:paraId="535EAD40" w14:textId="77777777" w:rsidR="00B605D1" w:rsidRPr="00680382" w:rsidRDefault="00B605D1" w:rsidP="00B605D1">
      <w:pPr>
        <w:rPr>
          <w:b/>
          <w:u w:val="single"/>
          <w:lang w:eastAsia="ko-KR"/>
        </w:rPr>
      </w:pPr>
      <w:r>
        <w:rPr>
          <w:b/>
          <w:u w:val="single"/>
          <w:lang w:eastAsia="ko-KR"/>
        </w:rPr>
        <w:t>Table 1</w:t>
      </w:r>
      <w:r w:rsidRPr="00680382">
        <w:rPr>
          <w:b/>
          <w:u w:val="single"/>
          <w:lang w:eastAsia="ko-KR"/>
        </w:rPr>
        <w:t xml:space="preserve"> – Comparison of UE specification (TS 38.101-1) impact for the two options</w:t>
      </w:r>
    </w:p>
    <w:tbl>
      <w:tblPr>
        <w:tblStyle w:val="TableGrid"/>
        <w:tblW w:w="0" w:type="auto"/>
        <w:tblLook w:val="04A0" w:firstRow="1" w:lastRow="0" w:firstColumn="1" w:lastColumn="0" w:noHBand="0" w:noVBand="1"/>
      </w:tblPr>
      <w:tblGrid>
        <w:gridCol w:w="985"/>
        <w:gridCol w:w="2490"/>
        <w:gridCol w:w="2913"/>
        <w:gridCol w:w="2962"/>
      </w:tblGrid>
      <w:tr w:rsidR="00B605D1" w:rsidRPr="00680382" w14:paraId="0BBF98BB" w14:textId="77777777" w:rsidTr="00E71B6B">
        <w:tc>
          <w:tcPr>
            <w:tcW w:w="985" w:type="dxa"/>
          </w:tcPr>
          <w:p w14:paraId="722944FE" w14:textId="77777777" w:rsidR="00B605D1" w:rsidRPr="00680382" w:rsidRDefault="00B605D1" w:rsidP="00E71B6B">
            <w:pPr>
              <w:spacing w:after="120"/>
              <w:rPr>
                <w:rFonts w:eastAsiaTheme="minorEastAsia"/>
                <w:b/>
                <w:bCs/>
                <w:color w:val="0070C0"/>
                <w:lang w:eastAsia="zh-CN"/>
              </w:rPr>
            </w:pPr>
            <w:r w:rsidRPr="00680382">
              <w:rPr>
                <w:rFonts w:eastAsiaTheme="minorEastAsia"/>
                <w:b/>
                <w:bCs/>
                <w:color w:val="0070C0"/>
                <w:lang w:eastAsia="zh-CN"/>
              </w:rPr>
              <w:t>Affected clause</w:t>
            </w:r>
          </w:p>
        </w:tc>
        <w:tc>
          <w:tcPr>
            <w:tcW w:w="2490" w:type="dxa"/>
          </w:tcPr>
          <w:p w14:paraId="3448AED3" w14:textId="77777777" w:rsidR="00B605D1" w:rsidRPr="00680382" w:rsidRDefault="00B605D1" w:rsidP="00E71B6B">
            <w:pPr>
              <w:spacing w:after="120"/>
              <w:rPr>
                <w:rFonts w:eastAsiaTheme="minorEastAsia"/>
                <w:b/>
                <w:bCs/>
                <w:color w:val="0070C0"/>
                <w:lang w:eastAsia="zh-CN"/>
              </w:rPr>
            </w:pPr>
            <w:r w:rsidRPr="00680382">
              <w:rPr>
                <w:rFonts w:eastAsiaTheme="minorEastAsia"/>
                <w:b/>
                <w:bCs/>
                <w:color w:val="0070C0"/>
                <w:lang w:eastAsia="zh-CN"/>
              </w:rPr>
              <w:t>Requirement</w:t>
            </w:r>
          </w:p>
        </w:tc>
        <w:tc>
          <w:tcPr>
            <w:tcW w:w="2913" w:type="dxa"/>
          </w:tcPr>
          <w:p w14:paraId="63679384" w14:textId="77777777" w:rsidR="00B605D1" w:rsidRPr="00680382" w:rsidRDefault="00B605D1" w:rsidP="00E71B6B">
            <w:pPr>
              <w:spacing w:after="120"/>
              <w:rPr>
                <w:rFonts w:eastAsiaTheme="minorEastAsia"/>
                <w:b/>
                <w:bCs/>
                <w:color w:val="0070C0"/>
                <w:lang w:eastAsia="zh-CN"/>
              </w:rPr>
            </w:pPr>
            <w:r w:rsidRPr="00680382">
              <w:rPr>
                <w:rFonts w:eastAsiaTheme="minorEastAsia"/>
                <w:b/>
                <w:bCs/>
                <w:color w:val="0070C0"/>
                <w:lang w:eastAsia="zh-CN"/>
              </w:rPr>
              <w:t>Option 1</w:t>
            </w:r>
          </w:p>
          <w:p w14:paraId="17931801" w14:textId="77777777" w:rsidR="00B605D1" w:rsidRPr="00680382" w:rsidRDefault="00B605D1" w:rsidP="00E71B6B">
            <w:pPr>
              <w:spacing w:after="120"/>
              <w:rPr>
                <w:rFonts w:eastAsiaTheme="minorEastAsia"/>
                <w:b/>
                <w:bCs/>
                <w:color w:val="0070C0"/>
                <w:lang w:eastAsia="zh-CN"/>
              </w:rPr>
            </w:pPr>
            <w:r w:rsidRPr="00680382">
              <w:rPr>
                <w:rFonts w:eastAsiaTheme="minorEastAsia"/>
                <w:b/>
                <w:bCs/>
                <w:color w:val="0070C0"/>
                <w:lang w:eastAsia="zh-CN"/>
              </w:rPr>
              <w:t>Re-using already defined band n96</w:t>
            </w:r>
          </w:p>
        </w:tc>
        <w:tc>
          <w:tcPr>
            <w:tcW w:w="2962" w:type="dxa"/>
          </w:tcPr>
          <w:p w14:paraId="010CAB2B" w14:textId="77777777" w:rsidR="00B605D1" w:rsidRPr="00680382" w:rsidRDefault="00B605D1" w:rsidP="00E71B6B">
            <w:pPr>
              <w:spacing w:after="120"/>
              <w:rPr>
                <w:rFonts w:eastAsiaTheme="minorEastAsia"/>
                <w:b/>
                <w:bCs/>
                <w:color w:val="0070C0"/>
                <w:lang w:eastAsia="zh-CN"/>
              </w:rPr>
            </w:pPr>
            <w:r w:rsidRPr="00680382">
              <w:rPr>
                <w:rFonts w:eastAsiaTheme="minorEastAsia"/>
                <w:b/>
                <w:bCs/>
                <w:color w:val="0070C0"/>
                <w:lang w:eastAsia="zh-CN"/>
              </w:rPr>
              <w:t>Option 2</w:t>
            </w:r>
          </w:p>
          <w:p w14:paraId="5E0F4B10" w14:textId="77777777" w:rsidR="00B605D1" w:rsidRPr="00680382" w:rsidRDefault="00B605D1" w:rsidP="00E71B6B">
            <w:pPr>
              <w:spacing w:after="120"/>
              <w:rPr>
                <w:rFonts w:eastAsiaTheme="minorEastAsia"/>
                <w:b/>
                <w:bCs/>
                <w:color w:val="0070C0"/>
                <w:lang w:eastAsia="zh-CN"/>
              </w:rPr>
            </w:pPr>
            <w:r w:rsidRPr="00680382">
              <w:rPr>
                <w:rFonts w:eastAsiaTheme="minorEastAsia"/>
                <w:b/>
                <w:bCs/>
                <w:color w:val="0070C0"/>
                <w:lang w:eastAsia="zh-CN"/>
              </w:rPr>
              <w:t>Defining a new band n[xx],</w:t>
            </w:r>
          </w:p>
        </w:tc>
      </w:tr>
      <w:tr w:rsidR="00B605D1" w:rsidRPr="00680382" w14:paraId="75B74D80" w14:textId="77777777" w:rsidTr="00E71B6B">
        <w:tc>
          <w:tcPr>
            <w:tcW w:w="985" w:type="dxa"/>
          </w:tcPr>
          <w:p w14:paraId="5052FCCC" w14:textId="77777777" w:rsidR="00B605D1" w:rsidRPr="00680382" w:rsidRDefault="00B605D1" w:rsidP="00E71B6B">
            <w:pPr>
              <w:spacing w:after="120"/>
              <w:rPr>
                <w:rFonts w:eastAsiaTheme="minorEastAsia"/>
                <w:lang w:eastAsia="zh-CN"/>
              </w:rPr>
            </w:pPr>
            <w:r>
              <w:rPr>
                <w:rFonts w:eastAsiaTheme="minorEastAsia"/>
                <w:lang w:eastAsia="zh-CN"/>
              </w:rPr>
              <w:t>5.2</w:t>
            </w:r>
          </w:p>
        </w:tc>
        <w:tc>
          <w:tcPr>
            <w:tcW w:w="2490" w:type="dxa"/>
          </w:tcPr>
          <w:p w14:paraId="1AB90729" w14:textId="77777777" w:rsidR="00B605D1" w:rsidRPr="00680382" w:rsidRDefault="00B605D1" w:rsidP="00E71B6B">
            <w:pPr>
              <w:spacing w:after="120"/>
              <w:rPr>
                <w:rFonts w:eastAsiaTheme="minorEastAsia"/>
                <w:lang w:eastAsia="zh-CN"/>
              </w:rPr>
            </w:pPr>
            <w:r>
              <w:rPr>
                <w:rFonts w:eastAsiaTheme="minorEastAsia"/>
                <w:lang w:eastAsia="zh-CN"/>
              </w:rPr>
              <w:t>Operating bands</w:t>
            </w:r>
          </w:p>
        </w:tc>
        <w:tc>
          <w:tcPr>
            <w:tcW w:w="2913" w:type="dxa"/>
          </w:tcPr>
          <w:p w14:paraId="47547CB2" w14:textId="77777777" w:rsidR="00B605D1" w:rsidRDefault="00B605D1" w:rsidP="00E71B6B">
            <w:pPr>
              <w:spacing w:after="120"/>
              <w:rPr>
                <w:rFonts w:eastAsiaTheme="minorEastAsia"/>
                <w:lang w:eastAsia="zh-CN"/>
              </w:rPr>
            </w:pPr>
            <w:r>
              <w:rPr>
                <w:rFonts w:eastAsiaTheme="minorEastAsia"/>
                <w:lang w:eastAsia="zh-CN"/>
              </w:rPr>
              <w:t>No changes needed</w:t>
            </w:r>
          </w:p>
          <w:p w14:paraId="0F40997A" w14:textId="77777777" w:rsidR="00B605D1" w:rsidRDefault="00B605D1" w:rsidP="00E71B6B">
            <w:pPr>
              <w:spacing w:after="120"/>
              <w:rPr>
                <w:rFonts w:eastAsiaTheme="minorEastAsia"/>
                <w:lang w:eastAsia="zh-CN"/>
              </w:rPr>
            </w:pPr>
            <w:r>
              <w:rPr>
                <w:rFonts w:eastAsiaTheme="minorEastAsia"/>
                <w:lang w:eastAsia="zh-CN"/>
              </w:rPr>
              <w:t>Existing band n96 is re-used</w:t>
            </w:r>
          </w:p>
          <w:p w14:paraId="3C4C8482" w14:textId="77777777" w:rsidR="00B605D1" w:rsidRDefault="00B605D1" w:rsidP="00E71B6B">
            <w:pPr>
              <w:spacing w:after="120"/>
              <w:rPr>
                <w:rFonts w:eastAsiaTheme="minorEastAsia"/>
                <w:lang w:eastAsia="zh-CN"/>
              </w:rPr>
            </w:pPr>
            <w:proofErr w:type="spellStart"/>
            <w:r>
              <w:rPr>
                <w:rFonts w:eastAsiaTheme="minorEastAsia"/>
                <w:lang w:eastAsia="zh-CN"/>
              </w:rPr>
              <w:t>FUL_low</w:t>
            </w:r>
            <w:proofErr w:type="spellEnd"/>
            <w:r>
              <w:rPr>
                <w:rFonts w:eastAsiaTheme="minorEastAsia"/>
                <w:lang w:eastAsia="zh-CN"/>
              </w:rPr>
              <w:t>: Limited to 5945 MHz</w:t>
            </w:r>
          </w:p>
          <w:p w14:paraId="5E8448FD" w14:textId="77777777" w:rsidR="00B605D1" w:rsidRDefault="00B605D1" w:rsidP="00E71B6B">
            <w:pPr>
              <w:spacing w:after="120"/>
              <w:rPr>
                <w:rFonts w:eastAsiaTheme="minorEastAsia"/>
                <w:lang w:eastAsia="zh-CN"/>
              </w:rPr>
            </w:pPr>
            <w:proofErr w:type="spellStart"/>
            <w:r>
              <w:rPr>
                <w:rFonts w:eastAsiaTheme="minorEastAsia"/>
                <w:lang w:eastAsia="zh-CN"/>
              </w:rPr>
              <w:t>FUL_high</w:t>
            </w:r>
            <w:proofErr w:type="spellEnd"/>
            <w:r>
              <w:rPr>
                <w:rFonts w:eastAsiaTheme="minorEastAsia"/>
                <w:lang w:eastAsia="zh-CN"/>
              </w:rPr>
              <w:t>: Limited to 6424 MHz</w:t>
            </w:r>
          </w:p>
          <w:p w14:paraId="13F102FB" w14:textId="77777777" w:rsidR="00B605D1" w:rsidRDefault="00B605D1" w:rsidP="00E71B6B">
            <w:pPr>
              <w:spacing w:after="120"/>
              <w:rPr>
                <w:rFonts w:eastAsiaTheme="minorEastAsia"/>
                <w:lang w:eastAsia="zh-CN"/>
              </w:rPr>
            </w:pPr>
            <w:proofErr w:type="spellStart"/>
            <w:r>
              <w:rPr>
                <w:rFonts w:eastAsiaTheme="minorEastAsia"/>
                <w:lang w:eastAsia="zh-CN"/>
              </w:rPr>
              <w:t>FDL_low</w:t>
            </w:r>
            <w:proofErr w:type="spellEnd"/>
            <w:r>
              <w:rPr>
                <w:rFonts w:eastAsiaTheme="minorEastAsia"/>
                <w:lang w:eastAsia="zh-CN"/>
              </w:rPr>
              <w:t>: Limited to 5945 MHz</w:t>
            </w:r>
          </w:p>
          <w:p w14:paraId="200C0E55" w14:textId="77777777" w:rsidR="00B605D1" w:rsidRPr="00680382" w:rsidRDefault="00B605D1" w:rsidP="00E71B6B">
            <w:pPr>
              <w:spacing w:after="120"/>
              <w:rPr>
                <w:rFonts w:eastAsiaTheme="minorEastAsia"/>
                <w:lang w:eastAsia="zh-CN"/>
              </w:rPr>
            </w:pPr>
            <w:proofErr w:type="spellStart"/>
            <w:r>
              <w:rPr>
                <w:rFonts w:eastAsiaTheme="minorEastAsia"/>
                <w:lang w:eastAsia="zh-CN"/>
              </w:rPr>
              <w:t>FDL_high</w:t>
            </w:r>
            <w:proofErr w:type="spellEnd"/>
            <w:r>
              <w:rPr>
                <w:rFonts w:eastAsiaTheme="minorEastAsia"/>
                <w:lang w:eastAsia="zh-CN"/>
              </w:rPr>
              <w:t>: Limited to 6424 MHz</w:t>
            </w:r>
          </w:p>
        </w:tc>
        <w:tc>
          <w:tcPr>
            <w:tcW w:w="2962" w:type="dxa"/>
          </w:tcPr>
          <w:p w14:paraId="098EA0BC" w14:textId="77777777" w:rsidR="00B605D1" w:rsidRDefault="00B605D1" w:rsidP="00E71B6B">
            <w:pPr>
              <w:spacing w:after="120"/>
              <w:rPr>
                <w:rFonts w:eastAsiaTheme="minorEastAsia"/>
                <w:lang w:eastAsia="zh-CN"/>
              </w:rPr>
            </w:pPr>
            <w:r w:rsidRPr="00DB5C0B">
              <w:rPr>
                <w:lang w:eastAsia="zh-CN"/>
              </w:rPr>
              <w:t>Changes needed</w:t>
            </w:r>
            <w:r>
              <w:rPr>
                <w:rFonts w:eastAsiaTheme="minorEastAsia"/>
                <w:lang w:eastAsia="zh-CN"/>
              </w:rPr>
              <w:t xml:space="preserve"> </w:t>
            </w:r>
          </w:p>
          <w:p w14:paraId="3FB8F535" w14:textId="77777777" w:rsidR="00B605D1" w:rsidRDefault="00B605D1" w:rsidP="00E71B6B">
            <w:pPr>
              <w:spacing w:after="120"/>
              <w:rPr>
                <w:rFonts w:eastAsiaTheme="minorEastAsia"/>
                <w:lang w:eastAsia="zh-CN"/>
              </w:rPr>
            </w:pPr>
            <w:r>
              <w:rPr>
                <w:rFonts w:eastAsiaTheme="minorEastAsia"/>
                <w:lang w:eastAsia="zh-CN"/>
              </w:rPr>
              <w:t>A new band [</w:t>
            </w:r>
            <w:proofErr w:type="spellStart"/>
            <w:r>
              <w:rPr>
                <w:rFonts w:eastAsiaTheme="minorEastAsia"/>
                <w:lang w:eastAsia="zh-CN"/>
              </w:rPr>
              <w:t>nXX</w:t>
            </w:r>
            <w:proofErr w:type="spellEnd"/>
            <w:r>
              <w:rPr>
                <w:rFonts w:eastAsiaTheme="minorEastAsia"/>
                <w:lang w:eastAsia="zh-CN"/>
              </w:rPr>
              <w:t>] is added</w:t>
            </w:r>
          </w:p>
          <w:p w14:paraId="35A3D2D6" w14:textId="77777777" w:rsidR="00B605D1" w:rsidRDefault="00B605D1" w:rsidP="00E71B6B">
            <w:pPr>
              <w:spacing w:after="120"/>
              <w:rPr>
                <w:rFonts w:eastAsiaTheme="minorEastAsia"/>
                <w:lang w:eastAsia="zh-CN"/>
              </w:rPr>
            </w:pPr>
            <w:proofErr w:type="spellStart"/>
            <w:r>
              <w:rPr>
                <w:rFonts w:eastAsiaTheme="minorEastAsia"/>
                <w:lang w:eastAsia="zh-CN"/>
              </w:rPr>
              <w:t>FUL_low</w:t>
            </w:r>
            <w:proofErr w:type="spellEnd"/>
            <w:r>
              <w:rPr>
                <w:rFonts w:eastAsiaTheme="minorEastAsia"/>
                <w:lang w:eastAsia="zh-CN"/>
              </w:rPr>
              <w:t>: Defined as 5945 MHz</w:t>
            </w:r>
          </w:p>
          <w:p w14:paraId="68DC3AC0" w14:textId="77777777" w:rsidR="00B605D1" w:rsidRDefault="00B605D1" w:rsidP="00E71B6B">
            <w:pPr>
              <w:spacing w:after="120"/>
              <w:rPr>
                <w:rFonts w:eastAsiaTheme="minorEastAsia"/>
                <w:lang w:eastAsia="zh-CN"/>
              </w:rPr>
            </w:pPr>
            <w:proofErr w:type="spellStart"/>
            <w:r>
              <w:rPr>
                <w:rFonts w:eastAsiaTheme="minorEastAsia"/>
                <w:lang w:eastAsia="zh-CN"/>
              </w:rPr>
              <w:t>FUL_high</w:t>
            </w:r>
            <w:proofErr w:type="spellEnd"/>
            <w:r>
              <w:rPr>
                <w:rFonts w:eastAsiaTheme="minorEastAsia"/>
                <w:lang w:eastAsia="zh-CN"/>
              </w:rPr>
              <w:t>: Defined as 6424 MHz</w:t>
            </w:r>
          </w:p>
          <w:p w14:paraId="63C6BDE0" w14:textId="77777777" w:rsidR="00B605D1" w:rsidRDefault="00B605D1" w:rsidP="00E71B6B">
            <w:pPr>
              <w:spacing w:after="120"/>
              <w:rPr>
                <w:rFonts w:eastAsiaTheme="minorEastAsia"/>
                <w:lang w:eastAsia="zh-CN"/>
              </w:rPr>
            </w:pPr>
            <w:proofErr w:type="spellStart"/>
            <w:r>
              <w:rPr>
                <w:rFonts w:eastAsiaTheme="minorEastAsia"/>
                <w:lang w:eastAsia="zh-CN"/>
              </w:rPr>
              <w:t>FDL_low</w:t>
            </w:r>
            <w:proofErr w:type="spellEnd"/>
            <w:r>
              <w:rPr>
                <w:rFonts w:eastAsiaTheme="minorEastAsia"/>
                <w:lang w:eastAsia="zh-CN"/>
              </w:rPr>
              <w:t>: Defined as 5945 MHz</w:t>
            </w:r>
          </w:p>
          <w:p w14:paraId="5A6F2A51" w14:textId="77777777" w:rsidR="00B605D1" w:rsidRPr="00680382" w:rsidRDefault="00B605D1" w:rsidP="00E71B6B">
            <w:pPr>
              <w:spacing w:after="120"/>
              <w:rPr>
                <w:rFonts w:eastAsiaTheme="minorEastAsia"/>
                <w:lang w:eastAsia="zh-CN"/>
              </w:rPr>
            </w:pPr>
            <w:proofErr w:type="spellStart"/>
            <w:r>
              <w:rPr>
                <w:rFonts w:eastAsiaTheme="minorEastAsia"/>
                <w:lang w:eastAsia="zh-CN"/>
              </w:rPr>
              <w:t>FDL_high</w:t>
            </w:r>
            <w:proofErr w:type="spellEnd"/>
            <w:r>
              <w:rPr>
                <w:rFonts w:eastAsiaTheme="minorEastAsia"/>
                <w:lang w:eastAsia="zh-CN"/>
              </w:rPr>
              <w:t>: Defined as 6424 MHz</w:t>
            </w:r>
          </w:p>
        </w:tc>
      </w:tr>
      <w:tr w:rsidR="00B605D1" w:rsidRPr="00680382" w14:paraId="50B951C7" w14:textId="77777777" w:rsidTr="00E71B6B">
        <w:tc>
          <w:tcPr>
            <w:tcW w:w="985" w:type="dxa"/>
          </w:tcPr>
          <w:p w14:paraId="14250CCE" w14:textId="77777777" w:rsidR="00B605D1" w:rsidRPr="00680382" w:rsidRDefault="00B605D1" w:rsidP="00E71B6B">
            <w:pPr>
              <w:spacing w:after="120"/>
              <w:rPr>
                <w:rFonts w:eastAsiaTheme="minorEastAsia"/>
                <w:lang w:eastAsia="zh-CN"/>
              </w:rPr>
            </w:pPr>
            <w:r>
              <w:rPr>
                <w:rFonts w:eastAsiaTheme="minorEastAsia"/>
                <w:lang w:eastAsia="zh-CN"/>
              </w:rPr>
              <w:t>5.2A.1, 5.2A.2</w:t>
            </w:r>
          </w:p>
        </w:tc>
        <w:tc>
          <w:tcPr>
            <w:tcW w:w="2490" w:type="dxa"/>
          </w:tcPr>
          <w:p w14:paraId="6C69047D" w14:textId="77777777" w:rsidR="00B605D1" w:rsidRPr="00680382" w:rsidRDefault="00B605D1" w:rsidP="00E71B6B">
            <w:pPr>
              <w:spacing w:after="120"/>
              <w:rPr>
                <w:rFonts w:eastAsiaTheme="minorEastAsia"/>
                <w:lang w:eastAsia="zh-CN"/>
              </w:rPr>
            </w:pPr>
            <w:r>
              <w:rPr>
                <w:rFonts w:eastAsiaTheme="minorEastAsia"/>
                <w:lang w:eastAsia="zh-CN"/>
              </w:rPr>
              <w:t>Intra-band CA and inter-band CA</w:t>
            </w:r>
          </w:p>
        </w:tc>
        <w:tc>
          <w:tcPr>
            <w:tcW w:w="2913" w:type="dxa"/>
          </w:tcPr>
          <w:p w14:paraId="13DE1E75" w14:textId="77777777" w:rsidR="00B605D1" w:rsidRPr="00DB5C0B" w:rsidRDefault="00B605D1" w:rsidP="00E71B6B">
            <w:pPr>
              <w:spacing w:after="120"/>
              <w:rPr>
                <w:rFonts w:eastAsiaTheme="minorEastAsia"/>
                <w:lang w:eastAsia="zh-CN"/>
              </w:rPr>
            </w:pPr>
            <w:r w:rsidRPr="00DB5C0B">
              <w:rPr>
                <w:rFonts w:eastAsiaTheme="minorEastAsia"/>
                <w:lang w:eastAsia="zh-CN"/>
              </w:rPr>
              <w:t>Potential re-use of band n96 combinations</w:t>
            </w:r>
            <w:r>
              <w:rPr>
                <w:rFonts w:eastAsiaTheme="minorEastAsia"/>
                <w:lang w:eastAsia="zh-CN"/>
              </w:rPr>
              <w:t xml:space="preserve"> limited to the frequency range available in Europe</w:t>
            </w:r>
            <w:r w:rsidRPr="00DB5C0B">
              <w:rPr>
                <w:rFonts w:eastAsiaTheme="minorEastAsia"/>
                <w:lang w:eastAsia="zh-CN"/>
              </w:rPr>
              <w:t>.</w:t>
            </w:r>
          </w:p>
          <w:p w14:paraId="4B432979" w14:textId="77777777" w:rsidR="00B605D1" w:rsidRPr="00680382" w:rsidRDefault="00B605D1" w:rsidP="00E71B6B">
            <w:pPr>
              <w:spacing w:after="120"/>
              <w:rPr>
                <w:rFonts w:eastAsiaTheme="minorEastAsia"/>
                <w:lang w:eastAsia="zh-CN"/>
              </w:rPr>
            </w:pPr>
          </w:p>
        </w:tc>
        <w:tc>
          <w:tcPr>
            <w:tcW w:w="2962" w:type="dxa"/>
          </w:tcPr>
          <w:p w14:paraId="6A9ADEEC" w14:textId="77777777" w:rsidR="00B605D1" w:rsidRPr="00DB5C0B" w:rsidRDefault="00B605D1" w:rsidP="00E71B6B">
            <w:pPr>
              <w:spacing w:after="120"/>
              <w:rPr>
                <w:rFonts w:eastAsiaTheme="minorEastAsia"/>
                <w:lang w:eastAsia="zh-CN"/>
              </w:rPr>
            </w:pPr>
            <w:r w:rsidRPr="00DB5C0B">
              <w:rPr>
                <w:rFonts w:eastAsiaTheme="minorEastAsia"/>
                <w:lang w:eastAsia="zh-CN"/>
              </w:rPr>
              <w:t>Potential duplicating of band combinations</w:t>
            </w:r>
            <w:r>
              <w:rPr>
                <w:rFonts w:eastAsiaTheme="minorEastAsia"/>
                <w:lang w:eastAsia="zh-CN"/>
              </w:rPr>
              <w:t xml:space="preserve"> with new band number</w:t>
            </w:r>
            <w:r w:rsidRPr="00DB5C0B">
              <w:rPr>
                <w:rFonts w:eastAsiaTheme="minorEastAsia"/>
                <w:lang w:eastAsia="zh-CN"/>
              </w:rPr>
              <w:t>.</w:t>
            </w:r>
          </w:p>
          <w:p w14:paraId="5266E703" w14:textId="77777777" w:rsidR="00B605D1" w:rsidRPr="00680382" w:rsidRDefault="00B605D1" w:rsidP="00E71B6B">
            <w:pPr>
              <w:spacing w:after="120"/>
              <w:rPr>
                <w:rFonts w:eastAsiaTheme="minorEastAsia"/>
                <w:lang w:eastAsia="zh-CN"/>
              </w:rPr>
            </w:pPr>
          </w:p>
        </w:tc>
      </w:tr>
      <w:tr w:rsidR="00B605D1" w:rsidRPr="00680382" w14:paraId="6F123F6A" w14:textId="77777777" w:rsidTr="00E71B6B">
        <w:trPr>
          <w:trHeight w:val="1449"/>
        </w:trPr>
        <w:tc>
          <w:tcPr>
            <w:tcW w:w="985" w:type="dxa"/>
          </w:tcPr>
          <w:p w14:paraId="70832A83" w14:textId="77777777" w:rsidR="00B605D1" w:rsidRPr="00680382" w:rsidRDefault="00B605D1" w:rsidP="00E71B6B">
            <w:pPr>
              <w:spacing w:after="120"/>
              <w:rPr>
                <w:rFonts w:eastAsiaTheme="minorEastAsia"/>
                <w:lang w:eastAsia="zh-CN"/>
              </w:rPr>
            </w:pPr>
            <w:r>
              <w:rPr>
                <w:rFonts w:eastAsiaTheme="minorEastAsia"/>
                <w:lang w:eastAsia="zh-CN"/>
              </w:rPr>
              <w:t>5.3.5</w:t>
            </w:r>
          </w:p>
        </w:tc>
        <w:tc>
          <w:tcPr>
            <w:tcW w:w="2490" w:type="dxa"/>
          </w:tcPr>
          <w:p w14:paraId="7302E104" w14:textId="77777777" w:rsidR="00B605D1" w:rsidRPr="00680382" w:rsidRDefault="00B605D1" w:rsidP="00E71B6B">
            <w:pPr>
              <w:spacing w:after="120"/>
              <w:rPr>
                <w:rFonts w:eastAsiaTheme="minorEastAsia"/>
                <w:lang w:eastAsia="zh-CN"/>
              </w:rPr>
            </w:pPr>
            <w:r>
              <w:rPr>
                <w:rFonts w:eastAsiaTheme="minorEastAsia"/>
                <w:lang w:eastAsia="zh-CN"/>
              </w:rPr>
              <w:t>UE channel bandwidth per operating band</w:t>
            </w:r>
          </w:p>
        </w:tc>
        <w:tc>
          <w:tcPr>
            <w:tcW w:w="2913" w:type="dxa"/>
          </w:tcPr>
          <w:p w14:paraId="507F595A" w14:textId="77777777" w:rsidR="00B605D1" w:rsidRDefault="00B605D1" w:rsidP="00E71B6B">
            <w:pPr>
              <w:spacing w:after="120"/>
              <w:rPr>
                <w:rFonts w:eastAsiaTheme="minorEastAsia"/>
                <w:lang w:eastAsia="zh-CN"/>
              </w:rPr>
            </w:pPr>
            <w:r>
              <w:rPr>
                <w:rFonts w:eastAsiaTheme="minorEastAsia"/>
                <w:lang w:eastAsia="zh-CN"/>
              </w:rPr>
              <w:t>No changes needed</w:t>
            </w:r>
          </w:p>
          <w:p w14:paraId="4093B81F" w14:textId="77777777" w:rsidR="00B605D1" w:rsidRPr="00680382" w:rsidRDefault="00B605D1" w:rsidP="00E71B6B">
            <w:pPr>
              <w:spacing w:after="120"/>
              <w:rPr>
                <w:rFonts w:eastAsiaTheme="minorEastAsia"/>
                <w:lang w:eastAsia="zh-CN"/>
              </w:rPr>
            </w:pPr>
            <w:r>
              <w:rPr>
                <w:rFonts w:eastAsiaTheme="minorEastAsia"/>
                <w:lang w:eastAsia="zh-CN"/>
              </w:rPr>
              <w:t>Existing channel bandwidth will be re-used. Including 100MHz CBW.</w:t>
            </w:r>
          </w:p>
        </w:tc>
        <w:tc>
          <w:tcPr>
            <w:tcW w:w="2962" w:type="dxa"/>
          </w:tcPr>
          <w:p w14:paraId="7E0B62B6" w14:textId="77777777" w:rsidR="00B605D1" w:rsidRDefault="00B605D1" w:rsidP="00E71B6B">
            <w:pPr>
              <w:spacing w:after="120"/>
              <w:rPr>
                <w:rFonts w:eastAsiaTheme="minorEastAsia"/>
                <w:lang w:eastAsia="zh-CN"/>
              </w:rPr>
            </w:pPr>
            <w:r w:rsidRPr="00DB5C0B">
              <w:rPr>
                <w:lang w:eastAsia="zh-CN"/>
              </w:rPr>
              <w:t>Changes needed</w:t>
            </w:r>
            <w:r>
              <w:rPr>
                <w:rFonts w:eastAsiaTheme="minorEastAsia"/>
                <w:lang w:eastAsia="zh-CN"/>
              </w:rPr>
              <w:t xml:space="preserve"> </w:t>
            </w:r>
          </w:p>
          <w:p w14:paraId="15D6DE13" w14:textId="77777777" w:rsidR="00B605D1" w:rsidRPr="00680382" w:rsidRDefault="00B605D1" w:rsidP="00E71B6B">
            <w:pPr>
              <w:spacing w:after="120"/>
              <w:rPr>
                <w:rFonts w:eastAsiaTheme="minorEastAsia"/>
                <w:lang w:eastAsia="zh-CN"/>
              </w:rPr>
            </w:pPr>
            <w:r>
              <w:rPr>
                <w:rFonts w:eastAsiaTheme="minorEastAsia"/>
                <w:lang w:eastAsia="zh-CN"/>
              </w:rPr>
              <w:t>D</w:t>
            </w:r>
            <w:r w:rsidRPr="00EE1062">
              <w:rPr>
                <w:rFonts w:eastAsiaTheme="minorEastAsia"/>
                <w:lang w:eastAsia="zh-CN"/>
              </w:rPr>
              <w:t xml:space="preserve">uplicating and re-using </w:t>
            </w:r>
            <w:r>
              <w:rPr>
                <w:rFonts w:eastAsiaTheme="minorEastAsia"/>
                <w:lang w:eastAsia="zh-CN"/>
              </w:rPr>
              <w:t>of the n96 channel bandwidth for the new band in the bandwidth table. Including 100MHz CBW.</w:t>
            </w:r>
          </w:p>
        </w:tc>
      </w:tr>
      <w:tr w:rsidR="00B605D1" w:rsidRPr="00680382" w14:paraId="5221C6FB" w14:textId="77777777" w:rsidTr="00E71B6B">
        <w:tc>
          <w:tcPr>
            <w:tcW w:w="985" w:type="dxa"/>
          </w:tcPr>
          <w:p w14:paraId="2A17AE69" w14:textId="77777777" w:rsidR="00B605D1" w:rsidRPr="00680382" w:rsidRDefault="00B605D1" w:rsidP="00E71B6B">
            <w:pPr>
              <w:spacing w:after="120"/>
              <w:rPr>
                <w:rFonts w:eastAsiaTheme="minorEastAsia"/>
                <w:lang w:eastAsia="zh-CN"/>
              </w:rPr>
            </w:pPr>
            <w:r>
              <w:rPr>
                <w:rFonts w:eastAsiaTheme="minorEastAsia"/>
                <w:lang w:eastAsia="zh-CN"/>
              </w:rPr>
              <w:t>5.4.2.3</w:t>
            </w:r>
          </w:p>
        </w:tc>
        <w:tc>
          <w:tcPr>
            <w:tcW w:w="2490" w:type="dxa"/>
          </w:tcPr>
          <w:p w14:paraId="698AB102" w14:textId="77777777" w:rsidR="00B605D1" w:rsidRPr="00680382" w:rsidRDefault="00B605D1" w:rsidP="00E71B6B">
            <w:pPr>
              <w:spacing w:after="120"/>
              <w:rPr>
                <w:rFonts w:eastAsiaTheme="minorEastAsia"/>
                <w:lang w:eastAsia="zh-CN"/>
              </w:rPr>
            </w:pPr>
            <w:r>
              <w:rPr>
                <w:rFonts w:eastAsiaTheme="minorEastAsia"/>
                <w:lang w:eastAsia="zh-CN"/>
              </w:rPr>
              <w:t>Channel raster</w:t>
            </w:r>
          </w:p>
        </w:tc>
        <w:tc>
          <w:tcPr>
            <w:tcW w:w="2913" w:type="dxa"/>
          </w:tcPr>
          <w:p w14:paraId="08B582C8" w14:textId="77777777" w:rsidR="00B605D1" w:rsidRDefault="00B605D1" w:rsidP="00E71B6B">
            <w:pPr>
              <w:spacing w:after="120"/>
              <w:rPr>
                <w:rFonts w:eastAsiaTheme="minorEastAsia"/>
                <w:lang w:eastAsia="zh-CN"/>
              </w:rPr>
            </w:pPr>
            <w:r>
              <w:rPr>
                <w:rFonts w:eastAsiaTheme="minorEastAsia"/>
                <w:lang w:eastAsia="zh-CN"/>
              </w:rPr>
              <w:t>No changes needed</w:t>
            </w:r>
          </w:p>
          <w:p w14:paraId="3666D918" w14:textId="77777777" w:rsidR="00B605D1" w:rsidRPr="00680382" w:rsidRDefault="00B605D1" w:rsidP="00E71B6B">
            <w:pPr>
              <w:spacing w:after="120"/>
              <w:rPr>
                <w:rFonts w:eastAsiaTheme="minorEastAsia"/>
                <w:lang w:eastAsia="zh-CN"/>
              </w:rPr>
            </w:pPr>
            <w:r>
              <w:rPr>
                <w:rFonts w:eastAsiaTheme="minorEastAsia"/>
                <w:lang w:eastAsia="zh-CN"/>
              </w:rPr>
              <w:t xml:space="preserve">Existing channel </w:t>
            </w:r>
            <w:proofErr w:type="spellStart"/>
            <w:r>
              <w:rPr>
                <w:rFonts w:eastAsiaTheme="minorEastAsia"/>
                <w:lang w:eastAsia="zh-CN"/>
              </w:rPr>
              <w:t>rasters</w:t>
            </w:r>
            <w:proofErr w:type="spellEnd"/>
            <w:r>
              <w:rPr>
                <w:rFonts w:eastAsiaTheme="minorEastAsia"/>
                <w:lang w:eastAsia="zh-CN"/>
              </w:rPr>
              <w:t xml:space="preserve"> are re-used (with a NOTE if needed limiting the range for the EU/CEPT region)</w:t>
            </w:r>
          </w:p>
        </w:tc>
        <w:tc>
          <w:tcPr>
            <w:tcW w:w="2962" w:type="dxa"/>
          </w:tcPr>
          <w:p w14:paraId="22A34E87" w14:textId="77777777" w:rsidR="00B605D1" w:rsidRDefault="00B605D1" w:rsidP="00E71B6B">
            <w:pPr>
              <w:spacing w:after="120"/>
              <w:rPr>
                <w:rFonts w:eastAsiaTheme="minorEastAsia"/>
                <w:lang w:eastAsia="zh-CN"/>
              </w:rPr>
            </w:pPr>
            <w:r w:rsidRPr="00DB5C0B">
              <w:rPr>
                <w:lang w:eastAsia="zh-CN"/>
              </w:rPr>
              <w:t>Changes needed</w:t>
            </w:r>
            <w:r>
              <w:rPr>
                <w:rFonts w:eastAsiaTheme="minorEastAsia"/>
                <w:lang w:eastAsia="zh-CN"/>
              </w:rPr>
              <w:t xml:space="preserve"> </w:t>
            </w:r>
          </w:p>
          <w:p w14:paraId="6E085E97" w14:textId="77777777" w:rsidR="00B605D1" w:rsidRPr="00680382" w:rsidRDefault="00B605D1" w:rsidP="00E71B6B">
            <w:pPr>
              <w:spacing w:after="120"/>
              <w:rPr>
                <w:rFonts w:eastAsiaTheme="minorEastAsia"/>
                <w:lang w:eastAsia="zh-CN"/>
              </w:rPr>
            </w:pPr>
            <w:r>
              <w:rPr>
                <w:rFonts w:eastAsiaTheme="minorEastAsia"/>
                <w:lang w:eastAsia="zh-CN"/>
              </w:rPr>
              <w:t>D</w:t>
            </w:r>
            <w:r w:rsidRPr="00EE1062">
              <w:rPr>
                <w:rFonts w:eastAsiaTheme="minorEastAsia"/>
                <w:lang w:eastAsia="zh-CN"/>
              </w:rPr>
              <w:t xml:space="preserve">uplicating and re-using </w:t>
            </w:r>
            <w:r>
              <w:rPr>
                <w:rFonts w:eastAsiaTheme="minorEastAsia"/>
                <w:lang w:eastAsia="zh-CN"/>
              </w:rPr>
              <w:t xml:space="preserve">of the n96 channel </w:t>
            </w:r>
            <w:proofErr w:type="spellStart"/>
            <w:r>
              <w:rPr>
                <w:rFonts w:eastAsiaTheme="minorEastAsia"/>
                <w:lang w:eastAsia="zh-CN"/>
              </w:rPr>
              <w:t>rasters</w:t>
            </w:r>
            <w:proofErr w:type="spellEnd"/>
            <w:r>
              <w:rPr>
                <w:rFonts w:eastAsiaTheme="minorEastAsia"/>
                <w:lang w:eastAsia="zh-CN"/>
              </w:rPr>
              <w:t>, that correspond to the 5945-6425MHz range</w:t>
            </w:r>
          </w:p>
        </w:tc>
      </w:tr>
      <w:tr w:rsidR="00B605D1" w:rsidRPr="00680382" w14:paraId="068B78B2" w14:textId="77777777" w:rsidTr="00E71B6B">
        <w:tc>
          <w:tcPr>
            <w:tcW w:w="985" w:type="dxa"/>
          </w:tcPr>
          <w:p w14:paraId="74DB7C66" w14:textId="77777777" w:rsidR="00B605D1" w:rsidRPr="00680382" w:rsidRDefault="00B605D1" w:rsidP="00E71B6B">
            <w:pPr>
              <w:spacing w:after="120"/>
              <w:rPr>
                <w:rFonts w:eastAsiaTheme="minorEastAsia"/>
                <w:lang w:eastAsia="zh-CN"/>
              </w:rPr>
            </w:pPr>
            <w:r>
              <w:rPr>
                <w:rFonts w:eastAsiaTheme="minorEastAsia"/>
                <w:lang w:eastAsia="zh-CN"/>
              </w:rPr>
              <w:t>5.4.3.3</w:t>
            </w:r>
          </w:p>
        </w:tc>
        <w:tc>
          <w:tcPr>
            <w:tcW w:w="2490" w:type="dxa"/>
          </w:tcPr>
          <w:p w14:paraId="23404081" w14:textId="77777777" w:rsidR="00B605D1" w:rsidRPr="00680382" w:rsidRDefault="00B605D1" w:rsidP="00E71B6B">
            <w:pPr>
              <w:spacing w:after="120"/>
              <w:rPr>
                <w:rFonts w:eastAsiaTheme="minorEastAsia"/>
                <w:lang w:eastAsia="zh-CN"/>
              </w:rPr>
            </w:pPr>
            <w:r>
              <w:rPr>
                <w:rFonts w:eastAsiaTheme="minorEastAsia"/>
                <w:lang w:eastAsia="zh-CN"/>
              </w:rPr>
              <w:t>Sync raster</w:t>
            </w:r>
          </w:p>
        </w:tc>
        <w:tc>
          <w:tcPr>
            <w:tcW w:w="2913" w:type="dxa"/>
          </w:tcPr>
          <w:p w14:paraId="72F75A9E" w14:textId="77777777" w:rsidR="00B605D1" w:rsidRDefault="00B605D1" w:rsidP="00E71B6B">
            <w:pPr>
              <w:spacing w:after="120"/>
              <w:rPr>
                <w:rFonts w:eastAsiaTheme="minorEastAsia"/>
                <w:lang w:eastAsia="zh-CN"/>
              </w:rPr>
            </w:pPr>
            <w:r>
              <w:rPr>
                <w:rFonts w:eastAsiaTheme="minorEastAsia"/>
                <w:lang w:eastAsia="zh-CN"/>
              </w:rPr>
              <w:t>No changes needed</w:t>
            </w:r>
          </w:p>
          <w:p w14:paraId="165C63BA" w14:textId="77777777" w:rsidR="00B605D1" w:rsidRPr="00680382" w:rsidRDefault="00B605D1" w:rsidP="00E71B6B">
            <w:pPr>
              <w:spacing w:after="120"/>
              <w:rPr>
                <w:rFonts w:eastAsiaTheme="minorEastAsia"/>
                <w:lang w:eastAsia="zh-CN"/>
              </w:rPr>
            </w:pPr>
            <w:r>
              <w:rPr>
                <w:rFonts w:eastAsiaTheme="minorEastAsia"/>
                <w:lang w:eastAsia="zh-CN"/>
              </w:rPr>
              <w:lastRenderedPageBreak/>
              <w:t xml:space="preserve">Existing sync </w:t>
            </w:r>
            <w:proofErr w:type="spellStart"/>
            <w:r>
              <w:rPr>
                <w:rFonts w:eastAsiaTheme="minorEastAsia"/>
                <w:lang w:eastAsia="zh-CN"/>
              </w:rPr>
              <w:t>rasters</w:t>
            </w:r>
            <w:proofErr w:type="spellEnd"/>
            <w:r>
              <w:rPr>
                <w:rFonts w:eastAsiaTheme="minorEastAsia"/>
                <w:lang w:eastAsia="zh-CN"/>
              </w:rPr>
              <w:t xml:space="preserve"> are re-used (with a NOTE if needed limiting the range for the EU/CEPT region)</w:t>
            </w:r>
          </w:p>
        </w:tc>
        <w:tc>
          <w:tcPr>
            <w:tcW w:w="2962" w:type="dxa"/>
          </w:tcPr>
          <w:p w14:paraId="716A81A7" w14:textId="77777777" w:rsidR="00B605D1" w:rsidRDefault="00B605D1" w:rsidP="00E71B6B">
            <w:pPr>
              <w:spacing w:after="120"/>
              <w:rPr>
                <w:rFonts w:eastAsiaTheme="minorEastAsia"/>
                <w:lang w:eastAsia="zh-CN"/>
              </w:rPr>
            </w:pPr>
            <w:r w:rsidRPr="00DB5C0B">
              <w:rPr>
                <w:lang w:eastAsia="zh-CN"/>
              </w:rPr>
              <w:lastRenderedPageBreak/>
              <w:t>Changes needed</w:t>
            </w:r>
            <w:r>
              <w:rPr>
                <w:rFonts w:eastAsiaTheme="minorEastAsia"/>
                <w:lang w:eastAsia="zh-CN"/>
              </w:rPr>
              <w:t xml:space="preserve"> </w:t>
            </w:r>
          </w:p>
          <w:p w14:paraId="1DFCCE85" w14:textId="77777777" w:rsidR="00B605D1" w:rsidRPr="00680382" w:rsidRDefault="00B605D1" w:rsidP="00E71B6B">
            <w:pPr>
              <w:spacing w:after="120"/>
              <w:rPr>
                <w:rFonts w:eastAsiaTheme="minorEastAsia"/>
                <w:lang w:eastAsia="zh-CN"/>
              </w:rPr>
            </w:pPr>
            <w:r>
              <w:rPr>
                <w:rFonts w:eastAsiaTheme="minorEastAsia"/>
                <w:lang w:eastAsia="zh-CN"/>
              </w:rPr>
              <w:lastRenderedPageBreak/>
              <w:t>D</w:t>
            </w:r>
            <w:r w:rsidRPr="00EE1062">
              <w:rPr>
                <w:rFonts w:eastAsiaTheme="minorEastAsia"/>
                <w:lang w:eastAsia="zh-CN"/>
              </w:rPr>
              <w:t xml:space="preserve">uplicating and re-using </w:t>
            </w:r>
            <w:r>
              <w:rPr>
                <w:rFonts w:eastAsiaTheme="minorEastAsia"/>
                <w:lang w:eastAsia="zh-CN"/>
              </w:rPr>
              <w:t xml:space="preserve">of the n96 sync </w:t>
            </w:r>
            <w:proofErr w:type="spellStart"/>
            <w:r>
              <w:rPr>
                <w:rFonts w:eastAsiaTheme="minorEastAsia"/>
                <w:lang w:eastAsia="zh-CN"/>
              </w:rPr>
              <w:t>rasters</w:t>
            </w:r>
            <w:proofErr w:type="spellEnd"/>
            <w:r>
              <w:rPr>
                <w:rFonts w:eastAsiaTheme="minorEastAsia"/>
                <w:lang w:eastAsia="zh-CN"/>
              </w:rPr>
              <w:t xml:space="preserve"> corresponding to the 5945-6425MHz range</w:t>
            </w:r>
          </w:p>
        </w:tc>
      </w:tr>
      <w:tr w:rsidR="00B605D1" w:rsidRPr="00680382" w14:paraId="5A94C122" w14:textId="77777777" w:rsidTr="00E71B6B">
        <w:tc>
          <w:tcPr>
            <w:tcW w:w="985" w:type="dxa"/>
          </w:tcPr>
          <w:p w14:paraId="2FA1F6DE" w14:textId="77777777" w:rsidR="00B605D1" w:rsidRPr="00680382" w:rsidRDefault="00B605D1" w:rsidP="00E71B6B">
            <w:pPr>
              <w:spacing w:after="120"/>
              <w:rPr>
                <w:rFonts w:eastAsiaTheme="minorEastAsia"/>
                <w:lang w:eastAsia="zh-CN"/>
              </w:rPr>
            </w:pPr>
            <w:r>
              <w:rPr>
                <w:rFonts w:eastAsiaTheme="minorEastAsia"/>
                <w:lang w:eastAsia="zh-CN"/>
              </w:rPr>
              <w:lastRenderedPageBreak/>
              <w:t>5.5A.1</w:t>
            </w:r>
          </w:p>
        </w:tc>
        <w:tc>
          <w:tcPr>
            <w:tcW w:w="2490" w:type="dxa"/>
          </w:tcPr>
          <w:p w14:paraId="738870F2" w14:textId="77777777" w:rsidR="00B605D1" w:rsidRPr="00680382" w:rsidRDefault="00B605D1" w:rsidP="00E71B6B">
            <w:pPr>
              <w:spacing w:after="120"/>
              <w:rPr>
                <w:rFonts w:eastAsiaTheme="minorEastAsia"/>
                <w:lang w:eastAsia="zh-CN"/>
              </w:rPr>
            </w:pPr>
            <w:r>
              <w:rPr>
                <w:rFonts w:eastAsiaTheme="minorEastAsia"/>
                <w:lang w:eastAsia="zh-CN"/>
              </w:rPr>
              <w:t>Configurations for intra-band contiguous CA</w:t>
            </w:r>
          </w:p>
        </w:tc>
        <w:tc>
          <w:tcPr>
            <w:tcW w:w="2913" w:type="dxa"/>
          </w:tcPr>
          <w:p w14:paraId="5461ECFF" w14:textId="77777777" w:rsidR="00B605D1" w:rsidRDefault="00B605D1" w:rsidP="00E71B6B">
            <w:pPr>
              <w:spacing w:after="120"/>
              <w:rPr>
                <w:rFonts w:eastAsiaTheme="minorEastAsia"/>
                <w:lang w:eastAsia="zh-CN"/>
              </w:rPr>
            </w:pPr>
            <w:r>
              <w:rPr>
                <w:rFonts w:eastAsiaTheme="minorEastAsia"/>
                <w:lang w:eastAsia="zh-CN"/>
              </w:rPr>
              <w:t>No changes needed</w:t>
            </w:r>
          </w:p>
          <w:p w14:paraId="4BCDE0DB" w14:textId="77777777" w:rsidR="00B605D1" w:rsidRPr="00680382" w:rsidRDefault="00B605D1" w:rsidP="00E71B6B">
            <w:pPr>
              <w:spacing w:after="120"/>
              <w:rPr>
                <w:rFonts w:eastAsiaTheme="minorEastAsia"/>
                <w:lang w:eastAsia="zh-CN"/>
              </w:rPr>
            </w:pPr>
            <w:r>
              <w:rPr>
                <w:rFonts w:eastAsiaTheme="minorEastAsia"/>
                <w:lang w:eastAsia="zh-CN"/>
              </w:rPr>
              <w:t>Band n96 intra-band CA configurations will be re-used, including being standardised NR-U UL CA.</w:t>
            </w:r>
          </w:p>
        </w:tc>
        <w:tc>
          <w:tcPr>
            <w:tcW w:w="2962" w:type="dxa"/>
          </w:tcPr>
          <w:p w14:paraId="343812D1" w14:textId="77777777" w:rsidR="00B605D1" w:rsidRDefault="00B605D1" w:rsidP="00E71B6B">
            <w:pPr>
              <w:spacing w:after="120"/>
              <w:rPr>
                <w:rFonts w:eastAsiaTheme="minorEastAsia"/>
                <w:lang w:eastAsia="zh-CN"/>
              </w:rPr>
            </w:pPr>
            <w:r w:rsidRPr="00DB5C0B">
              <w:rPr>
                <w:lang w:eastAsia="zh-CN"/>
              </w:rPr>
              <w:t>Changes needed</w:t>
            </w:r>
            <w:r>
              <w:rPr>
                <w:rFonts w:eastAsiaTheme="minorEastAsia"/>
                <w:lang w:eastAsia="zh-CN"/>
              </w:rPr>
              <w:t xml:space="preserve"> </w:t>
            </w:r>
          </w:p>
          <w:p w14:paraId="6636ACEC" w14:textId="77777777" w:rsidR="00B605D1" w:rsidRPr="00680382" w:rsidRDefault="00B605D1" w:rsidP="00E71B6B">
            <w:pPr>
              <w:spacing w:after="120"/>
              <w:rPr>
                <w:rFonts w:eastAsiaTheme="minorEastAsia"/>
                <w:lang w:eastAsia="zh-CN"/>
              </w:rPr>
            </w:pPr>
            <w:r>
              <w:rPr>
                <w:rFonts w:eastAsiaTheme="minorEastAsia"/>
                <w:lang w:eastAsia="zh-CN"/>
              </w:rPr>
              <w:t>D</w:t>
            </w:r>
            <w:r w:rsidRPr="00EE1062">
              <w:rPr>
                <w:rFonts w:eastAsiaTheme="minorEastAsia"/>
                <w:lang w:eastAsia="zh-CN"/>
              </w:rPr>
              <w:t xml:space="preserve">uplicating and re-using </w:t>
            </w:r>
            <w:r>
              <w:rPr>
                <w:rFonts w:eastAsiaTheme="minorEastAsia"/>
                <w:lang w:eastAsia="zh-CN"/>
              </w:rPr>
              <w:t>of n96 intra-band CA configurations, including being standardised NR-U UL CA.</w:t>
            </w:r>
          </w:p>
        </w:tc>
      </w:tr>
      <w:tr w:rsidR="00B605D1" w:rsidRPr="00680382" w14:paraId="159500EC" w14:textId="77777777" w:rsidTr="00E71B6B">
        <w:tc>
          <w:tcPr>
            <w:tcW w:w="985" w:type="dxa"/>
          </w:tcPr>
          <w:p w14:paraId="17C228AB" w14:textId="77777777" w:rsidR="00B605D1" w:rsidRPr="00680382" w:rsidRDefault="00B605D1" w:rsidP="00E71B6B">
            <w:pPr>
              <w:spacing w:after="120"/>
              <w:rPr>
                <w:rFonts w:eastAsiaTheme="minorEastAsia"/>
                <w:lang w:eastAsia="zh-CN"/>
              </w:rPr>
            </w:pPr>
            <w:r w:rsidRPr="007F2296">
              <w:rPr>
                <w:rFonts w:eastAsiaTheme="minorEastAsia"/>
                <w:lang w:eastAsia="zh-CN"/>
              </w:rPr>
              <w:t>5.5A.3.1</w:t>
            </w:r>
          </w:p>
        </w:tc>
        <w:tc>
          <w:tcPr>
            <w:tcW w:w="2490" w:type="dxa"/>
          </w:tcPr>
          <w:p w14:paraId="0E9EF081" w14:textId="77777777" w:rsidR="00B605D1" w:rsidRPr="00680382" w:rsidRDefault="00B605D1" w:rsidP="00E71B6B">
            <w:pPr>
              <w:spacing w:after="120"/>
              <w:rPr>
                <w:rFonts w:eastAsiaTheme="minorEastAsia"/>
                <w:lang w:eastAsia="zh-CN"/>
              </w:rPr>
            </w:pPr>
            <w:r w:rsidRPr="007F2296">
              <w:rPr>
                <w:rFonts w:eastAsiaTheme="minorEastAsia"/>
                <w:lang w:eastAsia="zh-CN"/>
              </w:rPr>
              <w:t>Configurations for inter-band CA (</w:t>
            </w:r>
            <w:r w:rsidRPr="007F2296">
              <w:rPr>
                <w:rFonts w:eastAsiaTheme="minorEastAsia"/>
                <w:bCs/>
                <w:lang w:eastAsia="zh-CN"/>
              </w:rPr>
              <w:t>two bands)</w:t>
            </w:r>
          </w:p>
        </w:tc>
        <w:tc>
          <w:tcPr>
            <w:tcW w:w="2913" w:type="dxa"/>
          </w:tcPr>
          <w:p w14:paraId="027D4A2D" w14:textId="77777777" w:rsidR="00B605D1" w:rsidRPr="00DB5C0B" w:rsidRDefault="00B605D1" w:rsidP="00E71B6B">
            <w:pPr>
              <w:spacing w:after="120"/>
              <w:rPr>
                <w:rFonts w:eastAsiaTheme="minorEastAsia"/>
                <w:lang w:eastAsia="zh-CN"/>
              </w:rPr>
            </w:pPr>
            <w:r w:rsidRPr="00DB5C0B">
              <w:rPr>
                <w:rFonts w:eastAsiaTheme="minorEastAsia"/>
                <w:lang w:eastAsia="zh-CN"/>
              </w:rPr>
              <w:t>Potential re-use of band n96 combinations</w:t>
            </w:r>
            <w:r>
              <w:rPr>
                <w:rFonts w:eastAsiaTheme="minorEastAsia"/>
                <w:lang w:eastAsia="zh-CN"/>
              </w:rPr>
              <w:t xml:space="preserve"> limited to the frequency range available in Europe</w:t>
            </w:r>
            <w:r w:rsidRPr="00DB5C0B">
              <w:rPr>
                <w:rFonts w:eastAsiaTheme="minorEastAsia"/>
                <w:lang w:eastAsia="zh-CN"/>
              </w:rPr>
              <w:t>.</w:t>
            </w:r>
          </w:p>
          <w:p w14:paraId="1B935480" w14:textId="77777777" w:rsidR="00B605D1" w:rsidRPr="00680382" w:rsidRDefault="00B605D1" w:rsidP="00E71B6B">
            <w:pPr>
              <w:spacing w:after="120"/>
              <w:rPr>
                <w:rFonts w:eastAsiaTheme="minorEastAsia"/>
                <w:lang w:eastAsia="zh-CN"/>
              </w:rPr>
            </w:pPr>
          </w:p>
        </w:tc>
        <w:tc>
          <w:tcPr>
            <w:tcW w:w="2962" w:type="dxa"/>
          </w:tcPr>
          <w:p w14:paraId="7E1D7629" w14:textId="77777777" w:rsidR="00B605D1" w:rsidRPr="00DB5C0B" w:rsidRDefault="00B605D1" w:rsidP="00E71B6B">
            <w:pPr>
              <w:spacing w:after="120"/>
              <w:rPr>
                <w:rFonts w:eastAsiaTheme="minorEastAsia"/>
                <w:lang w:eastAsia="zh-CN"/>
              </w:rPr>
            </w:pPr>
            <w:r w:rsidRPr="00DB5C0B">
              <w:rPr>
                <w:rFonts w:eastAsiaTheme="minorEastAsia"/>
                <w:lang w:eastAsia="zh-CN"/>
              </w:rPr>
              <w:t>Potential duplicating of band combinations</w:t>
            </w:r>
            <w:r>
              <w:rPr>
                <w:rFonts w:eastAsiaTheme="minorEastAsia"/>
                <w:lang w:eastAsia="zh-CN"/>
              </w:rPr>
              <w:t xml:space="preserve"> with new band number</w:t>
            </w:r>
            <w:r w:rsidRPr="00DB5C0B">
              <w:rPr>
                <w:rFonts w:eastAsiaTheme="minorEastAsia"/>
                <w:lang w:eastAsia="zh-CN"/>
              </w:rPr>
              <w:t>.</w:t>
            </w:r>
          </w:p>
          <w:p w14:paraId="4B4AF48F" w14:textId="77777777" w:rsidR="00B605D1" w:rsidRPr="00680382" w:rsidRDefault="00B605D1" w:rsidP="00E71B6B">
            <w:pPr>
              <w:spacing w:after="120"/>
              <w:rPr>
                <w:rFonts w:eastAsiaTheme="minorEastAsia"/>
                <w:lang w:eastAsia="zh-CN"/>
              </w:rPr>
            </w:pPr>
          </w:p>
        </w:tc>
      </w:tr>
      <w:tr w:rsidR="00B605D1" w:rsidRPr="00680382" w14:paraId="6D34B874" w14:textId="77777777" w:rsidTr="00E71B6B">
        <w:tc>
          <w:tcPr>
            <w:tcW w:w="985" w:type="dxa"/>
            <w:vMerge w:val="restart"/>
          </w:tcPr>
          <w:p w14:paraId="10511197" w14:textId="77777777" w:rsidR="00B605D1" w:rsidRPr="00680382" w:rsidRDefault="00B605D1" w:rsidP="00E71B6B">
            <w:pPr>
              <w:spacing w:after="120"/>
              <w:rPr>
                <w:rFonts w:eastAsiaTheme="minorEastAsia"/>
                <w:lang w:eastAsia="zh-CN"/>
              </w:rPr>
            </w:pPr>
            <w:r>
              <w:rPr>
                <w:rFonts w:eastAsiaTheme="minorEastAsia"/>
                <w:lang w:eastAsia="zh-CN"/>
              </w:rPr>
              <w:t>6.2F.1</w:t>
            </w:r>
          </w:p>
        </w:tc>
        <w:tc>
          <w:tcPr>
            <w:tcW w:w="2490" w:type="dxa"/>
            <w:vMerge w:val="restart"/>
          </w:tcPr>
          <w:p w14:paraId="111C75A5" w14:textId="77777777" w:rsidR="00B605D1" w:rsidRPr="00680382" w:rsidRDefault="00B605D1" w:rsidP="00E71B6B">
            <w:pPr>
              <w:spacing w:after="120"/>
              <w:rPr>
                <w:rFonts w:eastAsiaTheme="minorEastAsia"/>
                <w:lang w:eastAsia="zh-CN"/>
              </w:rPr>
            </w:pPr>
            <w:r>
              <w:rPr>
                <w:rFonts w:eastAsiaTheme="minorEastAsia"/>
                <w:lang w:eastAsia="zh-CN"/>
              </w:rPr>
              <w:t>UE maximum output power</w:t>
            </w:r>
          </w:p>
        </w:tc>
        <w:tc>
          <w:tcPr>
            <w:tcW w:w="2913" w:type="dxa"/>
          </w:tcPr>
          <w:p w14:paraId="0BD9FFBB" w14:textId="77777777" w:rsidR="00B605D1" w:rsidRDefault="00B605D1" w:rsidP="00E71B6B">
            <w:pPr>
              <w:spacing w:after="120"/>
              <w:rPr>
                <w:rFonts w:eastAsiaTheme="minorEastAsia"/>
                <w:lang w:eastAsia="zh-CN"/>
              </w:rPr>
            </w:pPr>
            <w:r>
              <w:rPr>
                <w:rFonts w:eastAsiaTheme="minorEastAsia"/>
                <w:lang w:eastAsia="zh-CN"/>
              </w:rPr>
              <w:t>Specification changes</w:t>
            </w:r>
          </w:p>
          <w:p w14:paraId="453452AB" w14:textId="77777777" w:rsidR="00B605D1" w:rsidRDefault="00B605D1" w:rsidP="00E71B6B">
            <w:pPr>
              <w:spacing w:after="120"/>
              <w:rPr>
                <w:rFonts w:eastAsiaTheme="minorEastAsia"/>
                <w:lang w:eastAsia="zh-CN"/>
              </w:rPr>
            </w:pPr>
            <w:r>
              <w:rPr>
                <w:rFonts w:eastAsiaTheme="minorEastAsia"/>
                <w:lang w:eastAsia="zh-CN"/>
              </w:rPr>
              <w:t>New NS value(s) corresponding to the EU/CEPT regulations</w:t>
            </w:r>
          </w:p>
          <w:p w14:paraId="03544AA2" w14:textId="77777777" w:rsidR="00B605D1" w:rsidRPr="00680382" w:rsidRDefault="00B605D1" w:rsidP="00E71B6B">
            <w:pPr>
              <w:spacing w:after="120"/>
              <w:rPr>
                <w:rFonts w:eastAsiaTheme="minorEastAsia"/>
                <w:lang w:eastAsia="zh-CN"/>
              </w:rPr>
            </w:pPr>
          </w:p>
        </w:tc>
        <w:tc>
          <w:tcPr>
            <w:tcW w:w="2962" w:type="dxa"/>
          </w:tcPr>
          <w:p w14:paraId="53BFDA87" w14:textId="77777777" w:rsidR="00B605D1" w:rsidRDefault="00B605D1" w:rsidP="00E71B6B">
            <w:pPr>
              <w:spacing w:after="120"/>
              <w:rPr>
                <w:rFonts w:eastAsiaTheme="minorEastAsia"/>
                <w:lang w:eastAsia="zh-CN"/>
              </w:rPr>
            </w:pPr>
            <w:r>
              <w:rPr>
                <w:rFonts w:eastAsiaTheme="minorEastAsia"/>
                <w:lang w:eastAsia="zh-CN"/>
              </w:rPr>
              <w:t>Specification changes</w:t>
            </w:r>
          </w:p>
          <w:p w14:paraId="022F574C" w14:textId="77777777" w:rsidR="00B605D1" w:rsidRPr="00680382" w:rsidRDefault="00B605D1" w:rsidP="00E71B6B">
            <w:pPr>
              <w:spacing w:after="120"/>
              <w:rPr>
                <w:rFonts w:eastAsiaTheme="minorEastAsia"/>
                <w:lang w:eastAsia="zh-CN"/>
              </w:rPr>
            </w:pPr>
            <w:r>
              <w:rPr>
                <w:rFonts w:eastAsiaTheme="minorEastAsia"/>
                <w:lang w:eastAsia="zh-CN"/>
              </w:rPr>
              <w:t>New NS value(s) corresponding to the EU/CEPT regulations</w:t>
            </w:r>
          </w:p>
        </w:tc>
      </w:tr>
      <w:tr w:rsidR="00B605D1" w:rsidRPr="00680382" w14:paraId="4B990B75" w14:textId="77777777" w:rsidTr="00E71B6B">
        <w:tc>
          <w:tcPr>
            <w:tcW w:w="985" w:type="dxa"/>
            <w:vMerge/>
          </w:tcPr>
          <w:p w14:paraId="1A951CAD" w14:textId="77777777" w:rsidR="00B605D1" w:rsidRDefault="00B605D1" w:rsidP="00E71B6B">
            <w:pPr>
              <w:spacing w:after="120"/>
              <w:rPr>
                <w:rFonts w:eastAsiaTheme="minorEastAsia"/>
                <w:lang w:eastAsia="zh-CN"/>
              </w:rPr>
            </w:pPr>
          </w:p>
        </w:tc>
        <w:tc>
          <w:tcPr>
            <w:tcW w:w="2490" w:type="dxa"/>
            <w:vMerge/>
          </w:tcPr>
          <w:p w14:paraId="6579DDDB" w14:textId="77777777" w:rsidR="00B605D1" w:rsidRDefault="00B605D1" w:rsidP="00E71B6B">
            <w:pPr>
              <w:spacing w:after="120"/>
              <w:rPr>
                <w:rFonts w:eastAsiaTheme="minorEastAsia"/>
                <w:lang w:eastAsia="zh-CN"/>
              </w:rPr>
            </w:pPr>
          </w:p>
        </w:tc>
        <w:tc>
          <w:tcPr>
            <w:tcW w:w="5875" w:type="dxa"/>
            <w:gridSpan w:val="2"/>
          </w:tcPr>
          <w:p w14:paraId="0F40FF91" w14:textId="77777777" w:rsidR="00B605D1" w:rsidRDefault="00B605D1" w:rsidP="00E71B6B">
            <w:pPr>
              <w:spacing w:after="120"/>
              <w:rPr>
                <w:rFonts w:eastAsiaTheme="minorEastAsia"/>
                <w:lang w:eastAsia="zh-CN"/>
              </w:rPr>
            </w:pPr>
            <w:r>
              <w:rPr>
                <w:rFonts w:eastAsiaTheme="minorEastAsia"/>
                <w:lang w:eastAsia="zh-CN"/>
              </w:rPr>
              <w:t xml:space="preserve">One company expresses concerns with having multiple NS values defined for a single band and questions if </w:t>
            </w:r>
            <w:r w:rsidRPr="00A32E66">
              <w:rPr>
                <w:rFonts w:eastAsiaTheme="minorEastAsia"/>
                <w:lang w:eastAsia="zh-CN"/>
              </w:rPr>
              <w:t>European regulatory conformance</w:t>
            </w:r>
            <w:r>
              <w:rPr>
                <w:rFonts w:eastAsiaTheme="minorEastAsia"/>
                <w:lang w:eastAsia="zh-CN"/>
              </w:rPr>
              <w:t xml:space="preserve"> can be meet with this approach. Other companies do not share this concern and note that other bands defined within the 3GPP specification also have multiple NSs for different regions. </w:t>
            </w:r>
          </w:p>
        </w:tc>
      </w:tr>
      <w:tr w:rsidR="00B605D1" w:rsidRPr="00680382" w14:paraId="53CF9D38" w14:textId="77777777" w:rsidTr="00E71B6B">
        <w:tc>
          <w:tcPr>
            <w:tcW w:w="985" w:type="dxa"/>
          </w:tcPr>
          <w:p w14:paraId="495960AB" w14:textId="77777777" w:rsidR="00B605D1" w:rsidRDefault="00B605D1" w:rsidP="00E71B6B">
            <w:pPr>
              <w:spacing w:after="120"/>
              <w:rPr>
                <w:rFonts w:eastAsiaTheme="minorEastAsia"/>
                <w:lang w:eastAsia="zh-CN"/>
              </w:rPr>
            </w:pPr>
            <w:r>
              <w:rPr>
                <w:rFonts w:eastAsiaTheme="minorEastAsia"/>
                <w:lang w:eastAsia="zh-CN"/>
              </w:rPr>
              <w:t>6.2F.2</w:t>
            </w:r>
          </w:p>
        </w:tc>
        <w:tc>
          <w:tcPr>
            <w:tcW w:w="2490" w:type="dxa"/>
          </w:tcPr>
          <w:p w14:paraId="04DE5FCF" w14:textId="77777777" w:rsidR="00B605D1" w:rsidRDefault="00B605D1" w:rsidP="00E71B6B">
            <w:pPr>
              <w:spacing w:after="120"/>
              <w:rPr>
                <w:rFonts w:eastAsiaTheme="minorEastAsia"/>
                <w:lang w:eastAsia="zh-CN"/>
              </w:rPr>
            </w:pPr>
            <w:r>
              <w:rPr>
                <w:rFonts w:eastAsiaTheme="minorEastAsia"/>
                <w:lang w:eastAsia="zh-CN"/>
              </w:rPr>
              <w:t>UE maximum output power reduction</w:t>
            </w:r>
          </w:p>
        </w:tc>
        <w:tc>
          <w:tcPr>
            <w:tcW w:w="2913" w:type="dxa"/>
          </w:tcPr>
          <w:p w14:paraId="620E39F3" w14:textId="77777777" w:rsidR="00B605D1" w:rsidRDefault="00B605D1" w:rsidP="00E71B6B">
            <w:pPr>
              <w:spacing w:after="120"/>
              <w:rPr>
                <w:rFonts w:eastAsiaTheme="minorEastAsia"/>
                <w:lang w:eastAsia="zh-CN"/>
              </w:rPr>
            </w:pPr>
            <w:r>
              <w:rPr>
                <w:rFonts w:eastAsiaTheme="minorEastAsia"/>
                <w:lang w:eastAsia="zh-CN"/>
              </w:rPr>
              <w:t>No changes needed</w:t>
            </w:r>
          </w:p>
        </w:tc>
        <w:tc>
          <w:tcPr>
            <w:tcW w:w="2962" w:type="dxa"/>
          </w:tcPr>
          <w:p w14:paraId="56D2107E" w14:textId="77777777" w:rsidR="00B605D1" w:rsidRDefault="00B605D1" w:rsidP="00E71B6B">
            <w:pPr>
              <w:spacing w:after="120"/>
              <w:rPr>
                <w:rFonts w:eastAsiaTheme="minorEastAsia"/>
                <w:lang w:eastAsia="zh-CN"/>
              </w:rPr>
            </w:pPr>
            <w:r>
              <w:rPr>
                <w:rFonts w:eastAsiaTheme="minorEastAsia"/>
                <w:lang w:eastAsia="zh-CN"/>
              </w:rPr>
              <w:t>No changes needed</w:t>
            </w:r>
          </w:p>
        </w:tc>
      </w:tr>
      <w:tr w:rsidR="00B605D1" w:rsidRPr="00680382" w14:paraId="20EFD137" w14:textId="77777777" w:rsidTr="00E71B6B">
        <w:tc>
          <w:tcPr>
            <w:tcW w:w="985" w:type="dxa"/>
          </w:tcPr>
          <w:p w14:paraId="5ECF5950" w14:textId="77777777" w:rsidR="00B605D1" w:rsidRDefault="00B605D1" w:rsidP="00E71B6B">
            <w:pPr>
              <w:spacing w:after="120"/>
              <w:rPr>
                <w:rFonts w:eastAsiaTheme="minorEastAsia"/>
                <w:lang w:eastAsia="zh-CN"/>
              </w:rPr>
            </w:pPr>
            <w:r>
              <w:rPr>
                <w:rFonts w:eastAsiaTheme="minorEastAsia"/>
                <w:lang w:eastAsia="zh-CN"/>
              </w:rPr>
              <w:t>6.2F.3</w:t>
            </w:r>
          </w:p>
        </w:tc>
        <w:tc>
          <w:tcPr>
            <w:tcW w:w="2490" w:type="dxa"/>
          </w:tcPr>
          <w:p w14:paraId="53A24873" w14:textId="77777777" w:rsidR="00B605D1" w:rsidRDefault="00B605D1" w:rsidP="00E71B6B">
            <w:pPr>
              <w:spacing w:after="120"/>
              <w:rPr>
                <w:rFonts w:eastAsiaTheme="minorEastAsia"/>
                <w:lang w:eastAsia="zh-CN"/>
              </w:rPr>
            </w:pPr>
            <w:r w:rsidRPr="001C0CC4">
              <w:rPr>
                <w:lang w:eastAsia="zh-CN"/>
              </w:rPr>
              <w:t xml:space="preserve">UE additional </w:t>
            </w:r>
            <w:r w:rsidRPr="001C0CC4">
              <w:t>maximum output power reduction</w:t>
            </w:r>
          </w:p>
        </w:tc>
        <w:tc>
          <w:tcPr>
            <w:tcW w:w="2913" w:type="dxa"/>
          </w:tcPr>
          <w:p w14:paraId="13C23D52" w14:textId="77777777" w:rsidR="00B605D1" w:rsidRDefault="00B605D1" w:rsidP="00E71B6B">
            <w:pPr>
              <w:spacing w:after="120"/>
              <w:rPr>
                <w:rFonts w:eastAsiaTheme="minorEastAsia"/>
                <w:lang w:eastAsia="zh-CN"/>
              </w:rPr>
            </w:pPr>
            <w:r w:rsidRPr="00DB5C0B">
              <w:rPr>
                <w:lang w:eastAsia="zh-CN"/>
              </w:rPr>
              <w:t>Changes needed</w:t>
            </w:r>
            <w:r>
              <w:rPr>
                <w:rFonts w:eastAsiaTheme="minorEastAsia"/>
                <w:lang w:eastAsia="zh-CN"/>
              </w:rPr>
              <w:t xml:space="preserve"> </w:t>
            </w:r>
          </w:p>
          <w:p w14:paraId="1DB72897" w14:textId="77777777" w:rsidR="00B605D1" w:rsidRDefault="00B605D1" w:rsidP="00E71B6B">
            <w:pPr>
              <w:spacing w:after="120"/>
              <w:rPr>
                <w:rFonts w:eastAsiaTheme="minorEastAsia"/>
                <w:lang w:eastAsia="zh-CN"/>
              </w:rPr>
            </w:pPr>
            <w:r>
              <w:rPr>
                <w:rFonts w:eastAsiaTheme="minorEastAsia"/>
                <w:lang w:eastAsia="zh-CN"/>
              </w:rPr>
              <w:t xml:space="preserve">New NS value(s) added but only applicable for the 5945-6425 MHz range restricting operation within this frequency range. </w:t>
            </w:r>
          </w:p>
        </w:tc>
        <w:tc>
          <w:tcPr>
            <w:tcW w:w="2962" w:type="dxa"/>
          </w:tcPr>
          <w:p w14:paraId="169CEC5E" w14:textId="77777777" w:rsidR="00B605D1" w:rsidRDefault="00B605D1" w:rsidP="00E71B6B">
            <w:pPr>
              <w:spacing w:after="120"/>
              <w:rPr>
                <w:rFonts w:eastAsiaTheme="minorEastAsia"/>
                <w:lang w:eastAsia="zh-CN"/>
              </w:rPr>
            </w:pPr>
            <w:r w:rsidRPr="00DB5C0B">
              <w:rPr>
                <w:lang w:eastAsia="zh-CN"/>
              </w:rPr>
              <w:t>Changes needed</w:t>
            </w:r>
            <w:r>
              <w:rPr>
                <w:rFonts w:eastAsiaTheme="minorEastAsia"/>
                <w:lang w:eastAsia="zh-CN"/>
              </w:rPr>
              <w:t xml:space="preserve"> </w:t>
            </w:r>
          </w:p>
          <w:p w14:paraId="1D249EE1" w14:textId="77777777" w:rsidR="00B605D1" w:rsidRDefault="00B605D1" w:rsidP="00E71B6B">
            <w:pPr>
              <w:spacing w:after="120"/>
              <w:rPr>
                <w:rFonts w:eastAsiaTheme="minorEastAsia"/>
                <w:lang w:eastAsia="zh-CN"/>
              </w:rPr>
            </w:pPr>
            <w:r>
              <w:rPr>
                <w:rFonts w:eastAsiaTheme="minorEastAsia"/>
                <w:lang w:eastAsia="zh-CN"/>
              </w:rPr>
              <w:t>New NS value(s) for the new band</w:t>
            </w:r>
          </w:p>
        </w:tc>
      </w:tr>
      <w:tr w:rsidR="00B605D1" w:rsidRPr="00680382" w14:paraId="53A5C503" w14:textId="77777777" w:rsidTr="00E71B6B">
        <w:tc>
          <w:tcPr>
            <w:tcW w:w="985" w:type="dxa"/>
          </w:tcPr>
          <w:p w14:paraId="2B39FCA7" w14:textId="77777777" w:rsidR="00B605D1" w:rsidRPr="00680382" w:rsidRDefault="00B605D1" w:rsidP="00E71B6B">
            <w:pPr>
              <w:spacing w:after="120"/>
              <w:rPr>
                <w:rFonts w:eastAsiaTheme="minorEastAsia"/>
                <w:lang w:eastAsia="zh-CN"/>
              </w:rPr>
            </w:pPr>
            <w:r>
              <w:rPr>
                <w:rFonts w:eastAsiaTheme="minorEastAsia"/>
                <w:lang w:eastAsia="zh-CN"/>
              </w:rPr>
              <w:t>7.3F</w:t>
            </w:r>
          </w:p>
        </w:tc>
        <w:tc>
          <w:tcPr>
            <w:tcW w:w="2490" w:type="dxa"/>
          </w:tcPr>
          <w:p w14:paraId="6A9E6C0E" w14:textId="77777777" w:rsidR="00B605D1" w:rsidRPr="00680382" w:rsidRDefault="00B605D1" w:rsidP="00E71B6B">
            <w:pPr>
              <w:spacing w:after="120"/>
              <w:rPr>
                <w:rFonts w:eastAsiaTheme="minorEastAsia"/>
                <w:lang w:eastAsia="zh-CN"/>
              </w:rPr>
            </w:pPr>
            <w:r>
              <w:rPr>
                <w:rFonts w:eastAsiaTheme="minorEastAsia"/>
                <w:lang w:eastAsia="zh-CN"/>
              </w:rPr>
              <w:t>Reference sensitivity</w:t>
            </w:r>
          </w:p>
        </w:tc>
        <w:tc>
          <w:tcPr>
            <w:tcW w:w="2913" w:type="dxa"/>
          </w:tcPr>
          <w:p w14:paraId="5AA449AC" w14:textId="77777777" w:rsidR="00B605D1" w:rsidRDefault="00B605D1" w:rsidP="00E71B6B">
            <w:pPr>
              <w:spacing w:after="120"/>
              <w:rPr>
                <w:rFonts w:eastAsiaTheme="minorEastAsia"/>
                <w:lang w:eastAsia="zh-CN"/>
              </w:rPr>
            </w:pPr>
            <w:r>
              <w:rPr>
                <w:rFonts w:eastAsiaTheme="minorEastAsia"/>
                <w:lang w:eastAsia="zh-CN"/>
              </w:rPr>
              <w:t>No changes needed</w:t>
            </w:r>
          </w:p>
          <w:p w14:paraId="6BAB3D99" w14:textId="77777777" w:rsidR="00B605D1" w:rsidRDefault="00B605D1" w:rsidP="00E71B6B">
            <w:pPr>
              <w:spacing w:after="120"/>
              <w:rPr>
                <w:rFonts w:eastAsiaTheme="minorEastAsia"/>
                <w:lang w:eastAsia="zh-CN"/>
              </w:rPr>
            </w:pPr>
            <w:r>
              <w:rPr>
                <w:rFonts w:eastAsiaTheme="minorEastAsia"/>
                <w:lang w:eastAsia="zh-CN"/>
              </w:rPr>
              <w:t>Band n96 requirements are re-used.</w:t>
            </w:r>
          </w:p>
          <w:p w14:paraId="236708ED" w14:textId="77777777" w:rsidR="00B605D1" w:rsidRPr="00680382" w:rsidRDefault="00B605D1" w:rsidP="00E71B6B">
            <w:pPr>
              <w:spacing w:after="120"/>
              <w:rPr>
                <w:rFonts w:eastAsiaTheme="minorEastAsia"/>
                <w:lang w:eastAsia="zh-CN"/>
              </w:rPr>
            </w:pPr>
            <w:r w:rsidRPr="006D4D45">
              <w:rPr>
                <w:rFonts w:eastAsiaTheme="minorEastAsia"/>
                <w:lang w:eastAsia="zh-CN"/>
              </w:rPr>
              <w:t>Including REFSENS exceptions for band combinations in 38.101-1 and 38.101-3</w:t>
            </w:r>
          </w:p>
        </w:tc>
        <w:tc>
          <w:tcPr>
            <w:tcW w:w="2962" w:type="dxa"/>
          </w:tcPr>
          <w:p w14:paraId="42CE26C4" w14:textId="77777777" w:rsidR="00B605D1" w:rsidRDefault="00B605D1" w:rsidP="00E71B6B">
            <w:pPr>
              <w:spacing w:after="120"/>
              <w:rPr>
                <w:rFonts w:eastAsiaTheme="minorEastAsia"/>
                <w:lang w:eastAsia="zh-CN"/>
              </w:rPr>
            </w:pPr>
            <w:r w:rsidRPr="00DB5C0B">
              <w:rPr>
                <w:lang w:eastAsia="zh-CN"/>
              </w:rPr>
              <w:t>Changes needed</w:t>
            </w:r>
            <w:r>
              <w:rPr>
                <w:rFonts w:eastAsiaTheme="minorEastAsia"/>
                <w:lang w:eastAsia="zh-CN"/>
              </w:rPr>
              <w:t xml:space="preserve"> </w:t>
            </w:r>
          </w:p>
          <w:p w14:paraId="79B20FA8" w14:textId="77777777" w:rsidR="00B605D1" w:rsidRDefault="00B605D1" w:rsidP="00E71B6B">
            <w:pPr>
              <w:spacing w:after="120"/>
              <w:rPr>
                <w:rFonts w:eastAsiaTheme="minorEastAsia"/>
                <w:lang w:eastAsia="zh-CN"/>
              </w:rPr>
            </w:pPr>
            <w:r>
              <w:rPr>
                <w:rFonts w:eastAsiaTheme="minorEastAsia"/>
                <w:lang w:eastAsia="zh-CN"/>
              </w:rPr>
              <w:t>D</w:t>
            </w:r>
            <w:r w:rsidRPr="00EE1062">
              <w:rPr>
                <w:rFonts w:eastAsiaTheme="minorEastAsia"/>
                <w:lang w:eastAsia="zh-CN"/>
              </w:rPr>
              <w:t xml:space="preserve">uplicating and re-using </w:t>
            </w:r>
            <w:r>
              <w:rPr>
                <w:rFonts w:eastAsiaTheme="minorEastAsia"/>
                <w:lang w:eastAsia="zh-CN"/>
              </w:rPr>
              <w:t>of band n96 requirements.</w:t>
            </w:r>
          </w:p>
          <w:p w14:paraId="3F0F93CC" w14:textId="77777777" w:rsidR="00B605D1" w:rsidRPr="00680382" w:rsidRDefault="00B605D1" w:rsidP="00E71B6B">
            <w:pPr>
              <w:spacing w:after="120"/>
              <w:rPr>
                <w:rFonts w:eastAsiaTheme="minorEastAsia"/>
                <w:lang w:eastAsia="zh-CN"/>
              </w:rPr>
            </w:pPr>
            <w:r w:rsidRPr="006D4D45">
              <w:rPr>
                <w:rFonts w:eastAsiaTheme="minorEastAsia"/>
                <w:lang w:eastAsia="zh-CN"/>
              </w:rPr>
              <w:t>Including REFSENS exceptions for band combinations in 38.101-1 and 38.101-3</w:t>
            </w:r>
          </w:p>
        </w:tc>
      </w:tr>
      <w:tr w:rsidR="00B605D1" w:rsidRPr="00680382" w14:paraId="0EADD71E" w14:textId="77777777" w:rsidTr="00E71B6B">
        <w:tc>
          <w:tcPr>
            <w:tcW w:w="985" w:type="dxa"/>
            <w:vMerge w:val="restart"/>
          </w:tcPr>
          <w:p w14:paraId="1983DE02" w14:textId="77777777" w:rsidR="00B605D1" w:rsidRDefault="00B605D1" w:rsidP="00E71B6B">
            <w:pPr>
              <w:spacing w:after="120"/>
              <w:rPr>
                <w:rFonts w:eastAsiaTheme="minorEastAsia"/>
                <w:lang w:eastAsia="zh-CN"/>
              </w:rPr>
            </w:pPr>
            <w:r>
              <w:rPr>
                <w:rFonts w:eastAsiaTheme="minorEastAsia"/>
                <w:lang w:eastAsia="zh-CN"/>
              </w:rPr>
              <w:t>7.6F.2</w:t>
            </w:r>
          </w:p>
        </w:tc>
        <w:tc>
          <w:tcPr>
            <w:tcW w:w="2490" w:type="dxa"/>
            <w:vMerge w:val="restart"/>
          </w:tcPr>
          <w:p w14:paraId="72E8A500" w14:textId="77777777" w:rsidR="00B605D1" w:rsidRPr="00A1115A" w:rsidRDefault="00B605D1" w:rsidP="00E71B6B">
            <w:pPr>
              <w:spacing w:after="120"/>
            </w:pPr>
            <w:r>
              <w:t>In-band blocking characteristics</w:t>
            </w:r>
          </w:p>
        </w:tc>
        <w:tc>
          <w:tcPr>
            <w:tcW w:w="2913" w:type="dxa"/>
          </w:tcPr>
          <w:p w14:paraId="620EECA1" w14:textId="77777777" w:rsidR="00B605D1" w:rsidRDefault="00B605D1" w:rsidP="00E71B6B">
            <w:pPr>
              <w:spacing w:after="120"/>
              <w:rPr>
                <w:rFonts w:eastAsiaTheme="minorEastAsia"/>
                <w:lang w:eastAsia="zh-CN"/>
              </w:rPr>
            </w:pPr>
            <w:r>
              <w:rPr>
                <w:rFonts w:eastAsiaTheme="minorEastAsia"/>
                <w:lang w:eastAsia="zh-CN"/>
              </w:rPr>
              <w:t>FFS</w:t>
            </w:r>
          </w:p>
        </w:tc>
        <w:tc>
          <w:tcPr>
            <w:tcW w:w="2962" w:type="dxa"/>
          </w:tcPr>
          <w:p w14:paraId="7198D199" w14:textId="77777777" w:rsidR="00B605D1" w:rsidRDefault="00B605D1" w:rsidP="00E71B6B">
            <w:pPr>
              <w:spacing w:after="120"/>
              <w:rPr>
                <w:rFonts w:eastAsiaTheme="minorEastAsia"/>
                <w:lang w:eastAsia="zh-CN"/>
              </w:rPr>
            </w:pPr>
            <w:r>
              <w:rPr>
                <w:rFonts w:eastAsiaTheme="minorEastAsia"/>
                <w:lang w:eastAsia="zh-CN"/>
              </w:rPr>
              <w:t>FFS</w:t>
            </w:r>
          </w:p>
        </w:tc>
      </w:tr>
      <w:tr w:rsidR="00B605D1" w:rsidRPr="00680382" w14:paraId="66BA331E" w14:textId="77777777" w:rsidTr="00E71B6B">
        <w:tc>
          <w:tcPr>
            <w:tcW w:w="985" w:type="dxa"/>
            <w:vMerge/>
          </w:tcPr>
          <w:p w14:paraId="3E22492E" w14:textId="77777777" w:rsidR="00B605D1" w:rsidRDefault="00B605D1" w:rsidP="00E71B6B">
            <w:pPr>
              <w:spacing w:after="120"/>
              <w:rPr>
                <w:rFonts w:eastAsiaTheme="minorEastAsia"/>
                <w:lang w:eastAsia="zh-CN"/>
              </w:rPr>
            </w:pPr>
          </w:p>
        </w:tc>
        <w:tc>
          <w:tcPr>
            <w:tcW w:w="2490" w:type="dxa"/>
            <w:vMerge/>
          </w:tcPr>
          <w:p w14:paraId="445E34CA" w14:textId="77777777" w:rsidR="00B605D1" w:rsidRDefault="00B605D1" w:rsidP="00E71B6B">
            <w:pPr>
              <w:spacing w:after="120"/>
            </w:pPr>
          </w:p>
        </w:tc>
        <w:tc>
          <w:tcPr>
            <w:tcW w:w="5875" w:type="dxa"/>
            <w:gridSpan w:val="2"/>
          </w:tcPr>
          <w:p w14:paraId="6D1C035F" w14:textId="77777777" w:rsidR="00B605D1" w:rsidRDefault="00B605D1" w:rsidP="00E71B6B">
            <w:pPr>
              <w:spacing w:after="120"/>
              <w:rPr>
                <w:rFonts w:eastAsiaTheme="minorEastAsia"/>
                <w:lang w:eastAsia="zh-CN"/>
              </w:rPr>
            </w:pPr>
            <w:r>
              <w:rPr>
                <w:rFonts w:eastAsiaTheme="minorEastAsia"/>
                <w:lang w:eastAsia="zh-CN"/>
              </w:rPr>
              <w:t>Some companies are of the opinion that the same blocking requirements (In and Out-of-band) from n96 shall be applied in the full</w:t>
            </w:r>
            <w:r>
              <w:t xml:space="preserve"> </w:t>
            </w:r>
            <w:r w:rsidRPr="00305848">
              <w:rPr>
                <w:rFonts w:eastAsiaTheme="minorEastAsia"/>
                <w:lang w:eastAsia="zh-CN"/>
              </w:rPr>
              <w:t xml:space="preserve">n96’s range </w:t>
            </w:r>
            <w:r>
              <w:rPr>
                <w:rFonts w:eastAsiaTheme="minorEastAsia"/>
                <w:lang w:eastAsia="zh-CN"/>
              </w:rPr>
              <w:t>(</w:t>
            </w:r>
            <w:r w:rsidRPr="00305848">
              <w:rPr>
                <w:rFonts w:eastAsiaTheme="minorEastAsia"/>
                <w:lang w:eastAsia="zh-CN"/>
              </w:rPr>
              <w:t>5925 – 7125 MHz</w:t>
            </w:r>
            <w:r>
              <w:rPr>
                <w:rFonts w:eastAsiaTheme="minorEastAsia"/>
                <w:lang w:eastAsia="zh-CN"/>
              </w:rPr>
              <w:t>) to account for the RAN4 agreement that independent of</w:t>
            </w:r>
            <w:r w:rsidRPr="00305848">
              <w:rPr>
                <w:rFonts w:eastAsiaTheme="minorEastAsia"/>
                <w:lang w:eastAsia="zh-CN"/>
              </w:rPr>
              <w:t xml:space="preserve"> reusing n96 or defining a new band, </w:t>
            </w:r>
            <w:r>
              <w:rPr>
                <w:rFonts w:eastAsiaTheme="minorEastAsia"/>
                <w:lang w:eastAsia="zh-CN"/>
              </w:rPr>
              <w:t xml:space="preserve">the requirements </w:t>
            </w:r>
            <w:r w:rsidRPr="00305848">
              <w:rPr>
                <w:rFonts w:eastAsiaTheme="minorEastAsia"/>
                <w:lang w:eastAsia="zh-CN"/>
              </w:rPr>
              <w:t>shall allow a UE implementation that shares the same hardware</w:t>
            </w:r>
            <w:r>
              <w:rPr>
                <w:rFonts w:eastAsiaTheme="minorEastAsia"/>
                <w:lang w:eastAsia="zh-CN"/>
              </w:rPr>
              <w:t xml:space="preserve">. Other companies want more stringent out-of-band blocking requirements for the </w:t>
            </w:r>
            <w:r w:rsidRPr="00795706">
              <w:rPr>
                <w:rFonts w:eastAsiaTheme="minorEastAsia"/>
                <w:lang w:eastAsia="zh-CN"/>
              </w:rPr>
              <w:t xml:space="preserve">range from 6425 to 7125 </w:t>
            </w:r>
            <w:proofErr w:type="spellStart"/>
            <w:r w:rsidRPr="00795706">
              <w:rPr>
                <w:rFonts w:eastAsiaTheme="minorEastAsia"/>
                <w:lang w:eastAsia="zh-CN"/>
              </w:rPr>
              <w:t>MHz</w:t>
            </w:r>
            <w:r>
              <w:rPr>
                <w:rFonts w:eastAsiaTheme="minorEastAsia"/>
                <w:lang w:eastAsia="zh-CN"/>
              </w:rPr>
              <w:t>.</w:t>
            </w:r>
            <w:proofErr w:type="spellEnd"/>
            <w:r>
              <w:rPr>
                <w:rFonts w:eastAsiaTheme="minorEastAsia"/>
                <w:lang w:eastAsia="zh-CN"/>
              </w:rPr>
              <w:t xml:space="preserve"> It is commented that there currently are no regulatory requirements to out-of-band blocking in the </w:t>
            </w:r>
            <w:r w:rsidRPr="00795706">
              <w:rPr>
                <w:rFonts w:eastAsiaTheme="minorEastAsia"/>
                <w:lang w:eastAsia="zh-CN"/>
              </w:rPr>
              <w:t xml:space="preserve">range from 6425 to 7125 </w:t>
            </w:r>
            <w:proofErr w:type="spellStart"/>
            <w:r w:rsidRPr="00795706">
              <w:rPr>
                <w:rFonts w:eastAsiaTheme="minorEastAsia"/>
                <w:lang w:eastAsia="zh-CN"/>
              </w:rPr>
              <w:t>MHz</w:t>
            </w:r>
            <w:r>
              <w:rPr>
                <w:rFonts w:eastAsiaTheme="minorEastAsia"/>
                <w:lang w:eastAsia="zh-CN"/>
              </w:rPr>
              <w:t>.</w:t>
            </w:r>
            <w:proofErr w:type="spellEnd"/>
            <w:r>
              <w:rPr>
                <w:rFonts w:eastAsiaTheme="minorEastAsia"/>
                <w:lang w:eastAsia="zh-CN"/>
              </w:rPr>
              <w:t xml:space="preserve">  </w:t>
            </w:r>
          </w:p>
        </w:tc>
      </w:tr>
      <w:tr w:rsidR="00B605D1" w:rsidRPr="00680382" w14:paraId="45DA61EE" w14:textId="77777777" w:rsidTr="00E71B6B">
        <w:tc>
          <w:tcPr>
            <w:tcW w:w="985" w:type="dxa"/>
            <w:vMerge w:val="restart"/>
          </w:tcPr>
          <w:p w14:paraId="1047FD6A" w14:textId="77777777" w:rsidR="00B605D1" w:rsidRDefault="00B605D1" w:rsidP="00E71B6B">
            <w:pPr>
              <w:spacing w:after="120"/>
              <w:rPr>
                <w:rFonts w:eastAsiaTheme="minorEastAsia"/>
                <w:lang w:eastAsia="zh-CN"/>
              </w:rPr>
            </w:pPr>
            <w:r>
              <w:rPr>
                <w:rFonts w:eastAsiaTheme="minorEastAsia"/>
                <w:lang w:eastAsia="zh-CN"/>
              </w:rPr>
              <w:t>7.6F.3</w:t>
            </w:r>
          </w:p>
        </w:tc>
        <w:tc>
          <w:tcPr>
            <w:tcW w:w="2490" w:type="dxa"/>
            <w:vMerge w:val="restart"/>
          </w:tcPr>
          <w:p w14:paraId="34D1741F" w14:textId="77777777" w:rsidR="00B605D1" w:rsidRDefault="00B605D1" w:rsidP="00E71B6B">
            <w:pPr>
              <w:spacing w:after="120"/>
              <w:rPr>
                <w:rFonts w:eastAsiaTheme="minorEastAsia"/>
                <w:lang w:eastAsia="zh-CN"/>
              </w:rPr>
            </w:pPr>
            <w:r>
              <w:t xml:space="preserve">Out-of-band </w:t>
            </w:r>
            <w:r w:rsidRPr="00A1115A">
              <w:t>Blocking characteristics</w:t>
            </w:r>
          </w:p>
        </w:tc>
        <w:tc>
          <w:tcPr>
            <w:tcW w:w="2913" w:type="dxa"/>
          </w:tcPr>
          <w:p w14:paraId="62608DF8" w14:textId="77777777" w:rsidR="00B605D1" w:rsidRDefault="00B605D1" w:rsidP="00E71B6B">
            <w:pPr>
              <w:spacing w:after="120"/>
              <w:rPr>
                <w:rFonts w:eastAsiaTheme="minorEastAsia"/>
                <w:lang w:eastAsia="zh-CN"/>
              </w:rPr>
            </w:pPr>
            <w:r>
              <w:rPr>
                <w:rFonts w:eastAsiaTheme="minorEastAsia"/>
                <w:lang w:eastAsia="zh-CN"/>
              </w:rPr>
              <w:t>FFS</w:t>
            </w:r>
          </w:p>
          <w:p w14:paraId="2D335297" w14:textId="77777777" w:rsidR="00B605D1" w:rsidRDefault="00B605D1" w:rsidP="00E71B6B">
            <w:pPr>
              <w:spacing w:after="120"/>
              <w:rPr>
                <w:rFonts w:eastAsiaTheme="minorEastAsia"/>
                <w:lang w:eastAsia="zh-CN"/>
              </w:rPr>
            </w:pPr>
          </w:p>
        </w:tc>
        <w:tc>
          <w:tcPr>
            <w:tcW w:w="2962" w:type="dxa"/>
          </w:tcPr>
          <w:p w14:paraId="24F4291F" w14:textId="77777777" w:rsidR="00B605D1" w:rsidRDefault="00B605D1" w:rsidP="00E71B6B">
            <w:pPr>
              <w:spacing w:after="120"/>
              <w:rPr>
                <w:rFonts w:eastAsiaTheme="minorEastAsia"/>
                <w:lang w:eastAsia="zh-CN"/>
              </w:rPr>
            </w:pPr>
            <w:r>
              <w:rPr>
                <w:rFonts w:eastAsiaTheme="minorEastAsia"/>
                <w:lang w:eastAsia="zh-CN"/>
              </w:rPr>
              <w:t xml:space="preserve">FFS </w:t>
            </w:r>
          </w:p>
        </w:tc>
      </w:tr>
      <w:tr w:rsidR="00B605D1" w:rsidRPr="00680382" w14:paraId="45EE1839" w14:textId="77777777" w:rsidTr="00E71B6B">
        <w:tc>
          <w:tcPr>
            <w:tcW w:w="985" w:type="dxa"/>
            <w:vMerge/>
          </w:tcPr>
          <w:p w14:paraId="65EBAEDE" w14:textId="77777777" w:rsidR="00B605D1" w:rsidRDefault="00B605D1" w:rsidP="00E71B6B">
            <w:pPr>
              <w:spacing w:after="120"/>
              <w:rPr>
                <w:rFonts w:eastAsiaTheme="minorEastAsia"/>
                <w:lang w:eastAsia="zh-CN"/>
              </w:rPr>
            </w:pPr>
          </w:p>
        </w:tc>
        <w:tc>
          <w:tcPr>
            <w:tcW w:w="2490" w:type="dxa"/>
            <w:vMerge/>
          </w:tcPr>
          <w:p w14:paraId="1DA05876" w14:textId="77777777" w:rsidR="00B605D1" w:rsidRDefault="00B605D1" w:rsidP="00E71B6B">
            <w:pPr>
              <w:spacing w:after="120"/>
            </w:pPr>
          </w:p>
        </w:tc>
        <w:tc>
          <w:tcPr>
            <w:tcW w:w="5875" w:type="dxa"/>
            <w:gridSpan w:val="2"/>
          </w:tcPr>
          <w:p w14:paraId="2B6E6A3B" w14:textId="77777777" w:rsidR="00B605D1" w:rsidRDefault="00B605D1" w:rsidP="00E71B6B">
            <w:pPr>
              <w:spacing w:after="120"/>
              <w:rPr>
                <w:rFonts w:eastAsiaTheme="minorEastAsia"/>
                <w:lang w:eastAsia="zh-CN"/>
              </w:rPr>
            </w:pPr>
            <w:r>
              <w:rPr>
                <w:rFonts w:eastAsiaTheme="minorEastAsia"/>
                <w:lang w:eastAsia="zh-CN"/>
              </w:rPr>
              <w:t>See comments to 7.6F.2</w:t>
            </w:r>
          </w:p>
        </w:tc>
      </w:tr>
    </w:tbl>
    <w:p w14:paraId="5A2424C9" w14:textId="77777777" w:rsidR="00B605D1" w:rsidRPr="00680382" w:rsidRDefault="00B605D1" w:rsidP="00B605D1">
      <w:pPr>
        <w:rPr>
          <w:color w:val="0070C0"/>
          <w:lang w:eastAsia="zh-CN"/>
        </w:rPr>
      </w:pPr>
    </w:p>
    <w:p w14:paraId="37A42A4E" w14:textId="77777777" w:rsidR="00B605D1" w:rsidRPr="00680382" w:rsidRDefault="00B605D1" w:rsidP="00B605D1">
      <w:pPr>
        <w:rPr>
          <w:b/>
          <w:u w:val="single"/>
          <w:lang w:eastAsia="ko-KR"/>
        </w:rPr>
      </w:pPr>
      <w:r>
        <w:rPr>
          <w:b/>
          <w:u w:val="single"/>
          <w:lang w:eastAsia="ko-KR"/>
        </w:rPr>
        <w:lastRenderedPageBreak/>
        <w:t>Table 2</w:t>
      </w:r>
      <w:r w:rsidRPr="00680382">
        <w:rPr>
          <w:b/>
          <w:u w:val="single"/>
          <w:lang w:eastAsia="ko-KR"/>
        </w:rPr>
        <w:t>– Comparison of BS specification (TS 38.104) impact for the two options</w:t>
      </w:r>
    </w:p>
    <w:tbl>
      <w:tblPr>
        <w:tblStyle w:val="TableGrid"/>
        <w:tblW w:w="0" w:type="auto"/>
        <w:tblLook w:val="04A0" w:firstRow="1" w:lastRow="0" w:firstColumn="1" w:lastColumn="0" w:noHBand="0" w:noVBand="1"/>
      </w:tblPr>
      <w:tblGrid>
        <w:gridCol w:w="986"/>
        <w:gridCol w:w="2490"/>
        <w:gridCol w:w="2912"/>
        <w:gridCol w:w="2962"/>
      </w:tblGrid>
      <w:tr w:rsidR="00B605D1" w:rsidRPr="00680382" w14:paraId="6F6D963B" w14:textId="77777777" w:rsidTr="00E71B6B">
        <w:tc>
          <w:tcPr>
            <w:tcW w:w="986" w:type="dxa"/>
          </w:tcPr>
          <w:p w14:paraId="2FF7D2C5" w14:textId="77777777" w:rsidR="00B605D1" w:rsidRPr="00680382" w:rsidRDefault="00B605D1" w:rsidP="00E71B6B">
            <w:pPr>
              <w:spacing w:after="120"/>
              <w:rPr>
                <w:rFonts w:eastAsiaTheme="minorEastAsia"/>
                <w:b/>
                <w:bCs/>
                <w:color w:val="0070C0"/>
                <w:lang w:eastAsia="zh-CN"/>
              </w:rPr>
            </w:pPr>
            <w:r w:rsidRPr="00680382">
              <w:rPr>
                <w:rFonts w:eastAsiaTheme="minorEastAsia"/>
                <w:b/>
                <w:bCs/>
                <w:color w:val="0070C0"/>
                <w:lang w:eastAsia="zh-CN"/>
              </w:rPr>
              <w:t>Affected clause</w:t>
            </w:r>
          </w:p>
        </w:tc>
        <w:tc>
          <w:tcPr>
            <w:tcW w:w="2490" w:type="dxa"/>
          </w:tcPr>
          <w:p w14:paraId="515DA0A3" w14:textId="77777777" w:rsidR="00B605D1" w:rsidRPr="00680382" w:rsidRDefault="00B605D1" w:rsidP="00E71B6B">
            <w:pPr>
              <w:spacing w:after="120"/>
              <w:rPr>
                <w:rFonts w:eastAsiaTheme="minorEastAsia"/>
                <w:b/>
                <w:bCs/>
                <w:color w:val="0070C0"/>
                <w:lang w:eastAsia="zh-CN"/>
              </w:rPr>
            </w:pPr>
            <w:r w:rsidRPr="00680382">
              <w:rPr>
                <w:rFonts w:eastAsiaTheme="minorEastAsia"/>
                <w:b/>
                <w:bCs/>
                <w:color w:val="0070C0"/>
                <w:lang w:eastAsia="zh-CN"/>
              </w:rPr>
              <w:t>Requirement</w:t>
            </w:r>
          </w:p>
        </w:tc>
        <w:tc>
          <w:tcPr>
            <w:tcW w:w="2912" w:type="dxa"/>
          </w:tcPr>
          <w:p w14:paraId="0FE87B96" w14:textId="77777777" w:rsidR="00B605D1" w:rsidRPr="00680382" w:rsidRDefault="00B605D1" w:rsidP="00E71B6B">
            <w:pPr>
              <w:spacing w:after="120"/>
              <w:rPr>
                <w:rFonts w:eastAsiaTheme="minorEastAsia"/>
                <w:b/>
                <w:bCs/>
                <w:color w:val="0070C0"/>
                <w:lang w:eastAsia="zh-CN"/>
              </w:rPr>
            </w:pPr>
            <w:r w:rsidRPr="00680382">
              <w:rPr>
                <w:rFonts w:eastAsiaTheme="minorEastAsia"/>
                <w:b/>
                <w:bCs/>
                <w:color w:val="0070C0"/>
                <w:lang w:eastAsia="zh-CN"/>
              </w:rPr>
              <w:t>Option 1</w:t>
            </w:r>
          </w:p>
          <w:p w14:paraId="64D9F252" w14:textId="77777777" w:rsidR="00B605D1" w:rsidRPr="00680382" w:rsidRDefault="00B605D1" w:rsidP="00E71B6B">
            <w:pPr>
              <w:spacing w:after="120"/>
              <w:rPr>
                <w:rFonts w:eastAsiaTheme="minorEastAsia"/>
                <w:b/>
                <w:bCs/>
                <w:color w:val="0070C0"/>
                <w:lang w:eastAsia="zh-CN"/>
              </w:rPr>
            </w:pPr>
            <w:r w:rsidRPr="00680382">
              <w:rPr>
                <w:rFonts w:eastAsiaTheme="minorEastAsia"/>
                <w:b/>
                <w:bCs/>
                <w:color w:val="0070C0"/>
                <w:lang w:eastAsia="zh-CN"/>
              </w:rPr>
              <w:t>Re-using band n96</w:t>
            </w:r>
          </w:p>
        </w:tc>
        <w:tc>
          <w:tcPr>
            <w:tcW w:w="2962" w:type="dxa"/>
          </w:tcPr>
          <w:p w14:paraId="183222E9" w14:textId="77777777" w:rsidR="00B605D1" w:rsidRPr="00680382" w:rsidRDefault="00B605D1" w:rsidP="00E71B6B">
            <w:pPr>
              <w:spacing w:after="120"/>
              <w:rPr>
                <w:rFonts w:eastAsiaTheme="minorEastAsia"/>
                <w:b/>
                <w:bCs/>
                <w:color w:val="0070C0"/>
                <w:lang w:eastAsia="zh-CN"/>
              </w:rPr>
            </w:pPr>
            <w:r w:rsidRPr="00680382">
              <w:rPr>
                <w:rFonts w:eastAsiaTheme="minorEastAsia"/>
                <w:b/>
                <w:bCs/>
                <w:color w:val="0070C0"/>
                <w:lang w:eastAsia="zh-CN"/>
              </w:rPr>
              <w:t>Option 2</w:t>
            </w:r>
          </w:p>
          <w:p w14:paraId="5672066E" w14:textId="77777777" w:rsidR="00B605D1" w:rsidRPr="00680382" w:rsidRDefault="00B605D1" w:rsidP="00E71B6B">
            <w:pPr>
              <w:spacing w:after="120"/>
              <w:rPr>
                <w:rFonts w:eastAsiaTheme="minorEastAsia"/>
                <w:b/>
                <w:bCs/>
                <w:color w:val="0070C0"/>
                <w:lang w:eastAsia="zh-CN"/>
              </w:rPr>
            </w:pPr>
            <w:r w:rsidRPr="00680382">
              <w:rPr>
                <w:rFonts w:eastAsiaTheme="minorEastAsia"/>
                <w:b/>
                <w:bCs/>
                <w:color w:val="0070C0"/>
                <w:lang w:eastAsia="zh-CN"/>
              </w:rPr>
              <w:t>Defining a new band n[xx]</w:t>
            </w:r>
          </w:p>
        </w:tc>
      </w:tr>
      <w:tr w:rsidR="00B605D1" w:rsidRPr="00680382" w14:paraId="5A111513" w14:textId="77777777" w:rsidTr="00E71B6B">
        <w:tc>
          <w:tcPr>
            <w:tcW w:w="986" w:type="dxa"/>
          </w:tcPr>
          <w:p w14:paraId="5A294154" w14:textId="77777777" w:rsidR="00B605D1" w:rsidRPr="00680382" w:rsidRDefault="00B605D1" w:rsidP="00E71B6B">
            <w:pPr>
              <w:spacing w:after="120"/>
              <w:rPr>
                <w:rFonts w:eastAsiaTheme="minorEastAsia"/>
                <w:lang w:eastAsia="zh-CN"/>
              </w:rPr>
            </w:pPr>
            <w:r>
              <w:rPr>
                <w:rFonts w:eastAsiaTheme="minorEastAsia" w:hint="eastAsia"/>
                <w:lang w:val="en-US" w:eastAsia="zh-CN"/>
              </w:rPr>
              <w:t>5.2</w:t>
            </w:r>
          </w:p>
        </w:tc>
        <w:tc>
          <w:tcPr>
            <w:tcW w:w="2490" w:type="dxa"/>
          </w:tcPr>
          <w:p w14:paraId="7BBC22EE" w14:textId="77777777" w:rsidR="00B605D1" w:rsidRPr="00680382" w:rsidRDefault="00B605D1" w:rsidP="00E71B6B">
            <w:pPr>
              <w:spacing w:after="120"/>
              <w:rPr>
                <w:rFonts w:eastAsiaTheme="minorEastAsia"/>
                <w:lang w:eastAsia="zh-CN"/>
              </w:rPr>
            </w:pPr>
            <w:r>
              <w:rPr>
                <w:rFonts w:eastAsiaTheme="minorEastAsia" w:hint="eastAsia"/>
                <w:lang w:val="en-US" w:eastAsia="zh-CN"/>
              </w:rPr>
              <w:t>Operating band</w:t>
            </w:r>
          </w:p>
        </w:tc>
        <w:tc>
          <w:tcPr>
            <w:tcW w:w="2912" w:type="dxa"/>
          </w:tcPr>
          <w:p w14:paraId="7B95087B" w14:textId="77777777" w:rsidR="00B605D1" w:rsidRDefault="00B605D1" w:rsidP="00E71B6B">
            <w:pPr>
              <w:spacing w:after="120"/>
              <w:rPr>
                <w:rFonts w:eastAsiaTheme="minorEastAsia"/>
                <w:lang w:eastAsia="zh-CN"/>
              </w:rPr>
            </w:pPr>
            <w:r>
              <w:rPr>
                <w:rFonts w:eastAsiaTheme="minorEastAsia"/>
                <w:lang w:eastAsia="zh-CN"/>
              </w:rPr>
              <w:t>No changes needed</w:t>
            </w:r>
          </w:p>
          <w:p w14:paraId="1F7358FC" w14:textId="77777777" w:rsidR="00B605D1" w:rsidRDefault="00B605D1" w:rsidP="00E71B6B">
            <w:pPr>
              <w:spacing w:after="120"/>
              <w:rPr>
                <w:rFonts w:eastAsiaTheme="minorEastAsia"/>
                <w:lang w:eastAsia="zh-CN"/>
              </w:rPr>
            </w:pPr>
            <w:r>
              <w:rPr>
                <w:rFonts w:eastAsiaTheme="minorEastAsia"/>
                <w:lang w:eastAsia="zh-CN"/>
              </w:rPr>
              <w:t>Existing band n96 is re-used</w:t>
            </w:r>
          </w:p>
          <w:p w14:paraId="27299098" w14:textId="77777777" w:rsidR="00B605D1" w:rsidRDefault="00B605D1" w:rsidP="00E71B6B">
            <w:pPr>
              <w:spacing w:after="120"/>
              <w:rPr>
                <w:rFonts w:eastAsiaTheme="minorEastAsia"/>
                <w:lang w:eastAsia="zh-CN"/>
              </w:rPr>
            </w:pPr>
            <w:proofErr w:type="spellStart"/>
            <w:r>
              <w:rPr>
                <w:rFonts w:eastAsiaTheme="minorEastAsia"/>
                <w:lang w:eastAsia="zh-CN"/>
              </w:rPr>
              <w:t>FUL_low</w:t>
            </w:r>
            <w:proofErr w:type="spellEnd"/>
            <w:r>
              <w:rPr>
                <w:rFonts w:eastAsiaTheme="minorEastAsia"/>
                <w:lang w:eastAsia="zh-CN"/>
              </w:rPr>
              <w:t>: Limited to 5945 MHz</w:t>
            </w:r>
          </w:p>
          <w:p w14:paraId="009CD0EB" w14:textId="77777777" w:rsidR="00B605D1" w:rsidRDefault="00B605D1" w:rsidP="00E71B6B">
            <w:pPr>
              <w:spacing w:after="120"/>
              <w:rPr>
                <w:rFonts w:eastAsiaTheme="minorEastAsia"/>
                <w:lang w:eastAsia="zh-CN"/>
              </w:rPr>
            </w:pPr>
            <w:proofErr w:type="spellStart"/>
            <w:r>
              <w:rPr>
                <w:rFonts w:eastAsiaTheme="minorEastAsia"/>
                <w:lang w:eastAsia="zh-CN"/>
              </w:rPr>
              <w:t>FUL_high</w:t>
            </w:r>
            <w:proofErr w:type="spellEnd"/>
            <w:r>
              <w:rPr>
                <w:rFonts w:eastAsiaTheme="minorEastAsia"/>
                <w:lang w:eastAsia="zh-CN"/>
              </w:rPr>
              <w:t>: Limited to 6424 MHz</w:t>
            </w:r>
          </w:p>
          <w:p w14:paraId="1B07759B" w14:textId="77777777" w:rsidR="00B605D1" w:rsidRDefault="00B605D1" w:rsidP="00E71B6B">
            <w:pPr>
              <w:spacing w:after="120"/>
              <w:rPr>
                <w:rFonts w:eastAsiaTheme="minorEastAsia"/>
                <w:lang w:eastAsia="zh-CN"/>
              </w:rPr>
            </w:pPr>
            <w:proofErr w:type="spellStart"/>
            <w:r>
              <w:rPr>
                <w:rFonts w:eastAsiaTheme="minorEastAsia"/>
                <w:lang w:eastAsia="zh-CN"/>
              </w:rPr>
              <w:t>FDL_low</w:t>
            </w:r>
            <w:proofErr w:type="spellEnd"/>
            <w:r>
              <w:rPr>
                <w:rFonts w:eastAsiaTheme="minorEastAsia"/>
                <w:lang w:eastAsia="zh-CN"/>
              </w:rPr>
              <w:t>: Limited to 5945 MHz</w:t>
            </w:r>
          </w:p>
          <w:p w14:paraId="08377190" w14:textId="77777777" w:rsidR="00B605D1" w:rsidRPr="00680382" w:rsidRDefault="00B605D1" w:rsidP="00E71B6B">
            <w:pPr>
              <w:spacing w:after="120"/>
              <w:rPr>
                <w:rFonts w:eastAsiaTheme="minorEastAsia"/>
                <w:lang w:eastAsia="zh-CN"/>
              </w:rPr>
            </w:pPr>
            <w:proofErr w:type="spellStart"/>
            <w:r>
              <w:rPr>
                <w:rFonts w:eastAsiaTheme="minorEastAsia"/>
                <w:lang w:eastAsia="zh-CN"/>
              </w:rPr>
              <w:t>FDL_high</w:t>
            </w:r>
            <w:proofErr w:type="spellEnd"/>
            <w:r>
              <w:rPr>
                <w:rFonts w:eastAsiaTheme="minorEastAsia"/>
                <w:lang w:eastAsia="zh-CN"/>
              </w:rPr>
              <w:t>: Limited to 6424 MHz</w:t>
            </w:r>
          </w:p>
        </w:tc>
        <w:tc>
          <w:tcPr>
            <w:tcW w:w="2962" w:type="dxa"/>
          </w:tcPr>
          <w:p w14:paraId="520C4D68" w14:textId="77777777" w:rsidR="00B605D1" w:rsidRDefault="00B605D1" w:rsidP="00E71B6B">
            <w:pPr>
              <w:spacing w:after="120"/>
              <w:rPr>
                <w:rFonts w:eastAsiaTheme="minorEastAsia"/>
                <w:lang w:eastAsia="zh-CN"/>
              </w:rPr>
            </w:pPr>
            <w:r w:rsidRPr="00DB5C0B">
              <w:rPr>
                <w:lang w:eastAsia="zh-CN"/>
              </w:rPr>
              <w:t>Changes needed</w:t>
            </w:r>
            <w:r>
              <w:rPr>
                <w:rFonts w:eastAsiaTheme="minorEastAsia"/>
                <w:lang w:eastAsia="zh-CN"/>
              </w:rPr>
              <w:t xml:space="preserve"> </w:t>
            </w:r>
          </w:p>
          <w:p w14:paraId="3D0277CB" w14:textId="77777777" w:rsidR="00B605D1" w:rsidRDefault="00B605D1" w:rsidP="00E71B6B">
            <w:pPr>
              <w:spacing w:after="120"/>
              <w:rPr>
                <w:rFonts w:eastAsiaTheme="minorEastAsia"/>
                <w:lang w:eastAsia="zh-CN"/>
              </w:rPr>
            </w:pPr>
            <w:r>
              <w:rPr>
                <w:rFonts w:eastAsiaTheme="minorEastAsia"/>
                <w:lang w:eastAsia="zh-CN"/>
              </w:rPr>
              <w:t>A new band [</w:t>
            </w:r>
            <w:proofErr w:type="spellStart"/>
            <w:r>
              <w:rPr>
                <w:rFonts w:eastAsiaTheme="minorEastAsia"/>
                <w:lang w:eastAsia="zh-CN"/>
              </w:rPr>
              <w:t>nXX</w:t>
            </w:r>
            <w:proofErr w:type="spellEnd"/>
            <w:r>
              <w:rPr>
                <w:rFonts w:eastAsiaTheme="minorEastAsia"/>
                <w:lang w:eastAsia="zh-CN"/>
              </w:rPr>
              <w:t>] is added</w:t>
            </w:r>
          </w:p>
          <w:p w14:paraId="22BA8336" w14:textId="77777777" w:rsidR="00B605D1" w:rsidRDefault="00B605D1" w:rsidP="00E71B6B">
            <w:pPr>
              <w:spacing w:after="120"/>
              <w:rPr>
                <w:rFonts w:eastAsiaTheme="minorEastAsia"/>
                <w:lang w:eastAsia="zh-CN"/>
              </w:rPr>
            </w:pPr>
            <w:proofErr w:type="spellStart"/>
            <w:r>
              <w:rPr>
                <w:rFonts w:eastAsiaTheme="minorEastAsia"/>
                <w:lang w:eastAsia="zh-CN"/>
              </w:rPr>
              <w:t>FUL_low</w:t>
            </w:r>
            <w:proofErr w:type="spellEnd"/>
            <w:r>
              <w:rPr>
                <w:rFonts w:eastAsiaTheme="minorEastAsia"/>
                <w:lang w:eastAsia="zh-CN"/>
              </w:rPr>
              <w:t>: Defined as 5945 MHz</w:t>
            </w:r>
          </w:p>
          <w:p w14:paraId="684867A3" w14:textId="77777777" w:rsidR="00B605D1" w:rsidRDefault="00B605D1" w:rsidP="00E71B6B">
            <w:pPr>
              <w:spacing w:after="120"/>
              <w:rPr>
                <w:rFonts w:eastAsiaTheme="minorEastAsia"/>
                <w:lang w:eastAsia="zh-CN"/>
              </w:rPr>
            </w:pPr>
            <w:proofErr w:type="spellStart"/>
            <w:r>
              <w:rPr>
                <w:rFonts w:eastAsiaTheme="minorEastAsia"/>
                <w:lang w:eastAsia="zh-CN"/>
              </w:rPr>
              <w:t>FUL_high</w:t>
            </w:r>
            <w:proofErr w:type="spellEnd"/>
            <w:r>
              <w:rPr>
                <w:rFonts w:eastAsiaTheme="minorEastAsia"/>
                <w:lang w:eastAsia="zh-CN"/>
              </w:rPr>
              <w:t>: Defined as 6424 MHz</w:t>
            </w:r>
          </w:p>
          <w:p w14:paraId="3CBCBAD2" w14:textId="77777777" w:rsidR="00B605D1" w:rsidRDefault="00B605D1" w:rsidP="00E71B6B">
            <w:pPr>
              <w:spacing w:after="120"/>
              <w:rPr>
                <w:rFonts w:eastAsiaTheme="minorEastAsia"/>
                <w:lang w:eastAsia="zh-CN"/>
              </w:rPr>
            </w:pPr>
            <w:proofErr w:type="spellStart"/>
            <w:r>
              <w:rPr>
                <w:rFonts w:eastAsiaTheme="minorEastAsia"/>
                <w:lang w:eastAsia="zh-CN"/>
              </w:rPr>
              <w:t>FDL_low</w:t>
            </w:r>
            <w:proofErr w:type="spellEnd"/>
            <w:r>
              <w:rPr>
                <w:rFonts w:eastAsiaTheme="minorEastAsia"/>
                <w:lang w:eastAsia="zh-CN"/>
              </w:rPr>
              <w:t>: Defined as 5945 MHz</w:t>
            </w:r>
          </w:p>
          <w:p w14:paraId="2F57E5A1" w14:textId="77777777" w:rsidR="00B605D1" w:rsidRPr="00680382" w:rsidRDefault="00B605D1" w:rsidP="00E71B6B">
            <w:pPr>
              <w:spacing w:after="120"/>
              <w:rPr>
                <w:rFonts w:eastAsiaTheme="minorEastAsia"/>
                <w:lang w:eastAsia="zh-CN"/>
              </w:rPr>
            </w:pPr>
            <w:proofErr w:type="spellStart"/>
            <w:r>
              <w:rPr>
                <w:rFonts w:eastAsiaTheme="minorEastAsia"/>
                <w:lang w:eastAsia="zh-CN"/>
              </w:rPr>
              <w:t>FDL_high</w:t>
            </w:r>
            <w:proofErr w:type="spellEnd"/>
            <w:r>
              <w:rPr>
                <w:rFonts w:eastAsiaTheme="minorEastAsia"/>
                <w:lang w:eastAsia="zh-CN"/>
              </w:rPr>
              <w:t>: Defined as 6424 MHz</w:t>
            </w:r>
          </w:p>
        </w:tc>
      </w:tr>
      <w:tr w:rsidR="00B605D1" w:rsidRPr="00680382" w14:paraId="07D34A4D" w14:textId="77777777" w:rsidTr="00E71B6B">
        <w:tc>
          <w:tcPr>
            <w:tcW w:w="986" w:type="dxa"/>
          </w:tcPr>
          <w:p w14:paraId="5C624D99" w14:textId="77777777" w:rsidR="00B605D1" w:rsidRPr="00680382" w:rsidRDefault="00B605D1" w:rsidP="00E71B6B">
            <w:pPr>
              <w:spacing w:after="120"/>
              <w:rPr>
                <w:rFonts w:eastAsiaTheme="minorEastAsia"/>
                <w:lang w:eastAsia="zh-CN"/>
              </w:rPr>
            </w:pPr>
            <w:r>
              <w:rPr>
                <w:rFonts w:eastAsiaTheme="minorEastAsia" w:hint="eastAsia"/>
                <w:lang w:val="en-US" w:eastAsia="zh-CN"/>
              </w:rPr>
              <w:t>5.4.2.3</w:t>
            </w:r>
          </w:p>
        </w:tc>
        <w:tc>
          <w:tcPr>
            <w:tcW w:w="2490" w:type="dxa"/>
          </w:tcPr>
          <w:p w14:paraId="4247BC4D" w14:textId="77777777" w:rsidR="00B605D1" w:rsidRDefault="00B605D1" w:rsidP="00E71B6B">
            <w:pPr>
              <w:spacing w:after="120"/>
              <w:rPr>
                <w:rFonts w:eastAsiaTheme="minorEastAsia"/>
                <w:lang w:val="en-US" w:eastAsia="zh-CN"/>
              </w:rPr>
            </w:pPr>
            <w:r>
              <w:rPr>
                <w:rFonts w:eastAsiaTheme="minorEastAsia" w:hint="eastAsia"/>
                <w:lang w:val="en-US" w:eastAsia="zh-CN"/>
              </w:rPr>
              <w:t>Channel raster entries for each operating band</w:t>
            </w:r>
          </w:p>
          <w:p w14:paraId="550FA805" w14:textId="77777777" w:rsidR="00B605D1" w:rsidRPr="00680382" w:rsidRDefault="00B605D1" w:rsidP="00E71B6B">
            <w:pPr>
              <w:spacing w:after="120"/>
              <w:rPr>
                <w:rFonts w:eastAsiaTheme="minorEastAsia"/>
                <w:lang w:eastAsia="zh-CN"/>
              </w:rPr>
            </w:pPr>
          </w:p>
        </w:tc>
        <w:tc>
          <w:tcPr>
            <w:tcW w:w="2912" w:type="dxa"/>
          </w:tcPr>
          <w:p w14:paraId="54AD9DAF" w14:textId="77777777" w:rsidR="00B605D1" w:rsidRDefault="00B605D1" w:rsidP="00E71B6B">
            <w:pPr>
              <w:spacing w:after="120"/>
              <w:rPr>
                <w:rFonts w:eastAsiaTheme="minorEastAsia"/>
                <w:lang w:eastAsia="zh-CN"/>
              </w:rPr>
            </w:pPr>
            <w:r>
              <w:rPr>
                <w:rFonts w:eastAsiaTheme="minorEastAsia"/>
                <w:lang w:eastAsia="zh-CN"/>
              </w:rPr>
              <w:t>No changes needed</w:t>
            </w:r>
          </w:p>
          <w:p w14:paraId="2387228F" w14:textId="77777777" w:rsidR="00B605D1" w:rsidRPr="00680382" w:rsidRDefault="00B605D1" w:rsidP="00E71B6B">
            <w:pPr>
              <w:spacing w:after="120"/>
              <w:rPr>
                <w:rFonts w:eastAsiaTheme="minorEastAsia"/>
                <w:lang w:eastAsia="zh-CN"/>
              </w:rPr>
            </w:pPr>
            <w:r>
              <w:rPr>
                <w:rFonts w:eastAsiaTheme="minorEastAsia"/>
                <w:lang w:eastAsia="zh-CN"/>
              </w:rPr>
              <w:t>Existing channel bandwidth will be re-used. Including 100MHz CBW.</w:t>
            </w:r>
          </w:p>
        </w:tc>
        <w:tc>
          <w:tcPr>
            <w:tcW w:w="2962" w:type="dxa"/>
          </w:tcPr>
          <w:p w14:paraId="12459594" w14:textId="77777777" w:rsidR="00B605D1" w:rsidRDefault="00B605D1" w:rsidP="00E71B6B">
            <w:pPr>
              <w:spacing w:after="120"/>
              <w:rPr>
                <w:rFonts w:eastAsiaTheme="minorEastAsia"/>
                <w:lang w:eastAsia="zh-CN"/>
              </w:rPr>
            </w:pPr>
            <w:r w:rsidRPr="00DB5C0B">
              <w:rPr>
                <w:lang w:eastAsia="zh-CN"/>
              </w:rPr>
              <w:t>Changes needed</w:t>
            </w:r>
            <w:r>
              <w:rPr>
                <w:rFonts w:eastAsiaTheme="minorEastAsia"/>
                <w:lang w:eastAsia="zh-CN"/>
              </w:rPr>
              <w:t xml:space="preserve"> </w:t>
            </w:r>
          </w:p>
          <w:p w14:paraId="12880923" w14:textId="77777777" w:rsidR="00B605D1" w:rsidRPr="00680382" w:rsidRDefault="00B605D1" w:rsidP="00E71B6B">
            <w:pPr>
              <w:spacing w:after="120"/>
              <w:rPr>
                <w:rFonts w:eastAsiaTheme="minorEastAsia"/>
                <w:lang w:eastAsia="zh-CN"/>
              </w:rPr>
            </w:pPr>
            <w:r>
              <w:rPr>
                <w:rFonts w:eastAsiaTheme="minorEastAsia"/>
                <w:lang w:eastAsia="zh-CN"/>
              </w:rPr>
              <w:t>D</w:t>
            </w:r>
            <w:r w:rsidRPr="00EE1062">
              <w:rPr>
                <w:rFonts w:eastAsiaTheme="minorEastAsia"/>
                <w:lang w:eastAsia="zh-CN"/>
              </w:rPr>
              <w:t xml:space="preserve">uplicating and re-using </w:t>
            </w:r>
            <w:r>
              <w:rPr>
                <w:rFonts w:eastAsiaTheme="minorEastAsia"/>
                <w:lang w:eastAsia="zh-CN"/>
              </w:rPr>
              <w:t>of the n96 channel bandwidth for the new band in the bandwidth table. Including 100MHz CBW.</w:t>
            </w:r>
          </w:p>
        </w:tc>
      </w:tr>
      <w:tr w:rsidR="00B605D1" w:rsidRPr="00680382" w14:paraId="7403B8AF" w14:textId="77777777" w:rsidTr="00E71B6B">
        <w:tc>
          <w:tcPr>
            <w:tcW w:w="986" w:type="dxa"/>
          </w:tcPr>
          <w:p w14:paraId="4FD6237E" w14:textId="77777777" w:rsidR="00B605D1" w:rsidRPr="00680382" w:rsidRDefault="00B605D1" w:rsidP="00E71B6B">
            <w:pPr>
              <w:spacing w:after="120"/>
              <w:rPr>
                <w:rFonts w:eastAsiaTheme="minorEastAsia"/>
                <w:lang w:eastAsia="zh-CN"/>
              </w:rPr>
            </w:pPr>
            <w:r>
              <w:rPr>
                <w:rFonts w:eastAsiaTheme="minorEastAsia" w:hint="eastAsia"/>
                <w:lang w:val="en-US" w:eastAsia="zh-CN"/>
              </w:rPr>
              <w:t>5.4.3.3</w:t>
            </w:r>
            <w:r>
              <w:rPr>
                <w:rFonts w:eastAsiaTheme="minorEastAsia" w:hint="eastAsia"/>
                <w:lang w:val="en-US" w:eastAsia="zh-CN"/>
              </w:rPr>
              <w:tab/>
            </w:r>
          </w:p>
        </w:tc>
        <w:tc>
          <w:tcPr>
            <w:tcW w:w="2490" w:type="dxa"/>
          </w:tcPr>
          <w:p w14:paraId="651C8977" w14:textId="77777777" w:rsidR="00B605D1" w:rsidRDefault="00B605D1" w:rsidP="00E71B6B">
            <w:pPr>
              <w:spacing w:after="120"/>
              <w:rPr>
                <w:rFonts w:eastAsiaTheme="minorEastAsia"/>
                <w:lang w:val="en-US" w:eastAsia="zh-CN"/>
              </w:rPr>
            </w:pPr>
            <w:r>
              <w:rPr>
                <w:rFonts w:eastAsiaTheme="minorEastAsia" w:hint="eastAsia"/>
                <w:lang w:val="en-US" w:eastAsia="zh-CN"/>
              </w:rPr>
              <w:t>Synchronization raster entries for each operating band</w:t>
            </w:r>
          </w:p>
          <w:p w14:paraId="12D27B44" w14:textId="77777777" w:rsidR="00B605D1" w:rsidRPr="00680382" w:rsidRDefault="00B605D1" w:rsidP="00E71B6B">
            <w:pPr>
              <w:spacing w:after="120"/>
              <w:rPr>
                <w:rFonts w:eastAsiaTheme="minorEastAsia"/>
                <w:lang w:eastAsia="zh-CN"/>
              </w:rPr>
            </w:pPr>
          </w:p>
        </w:tc>
        <w:tc>
          <w:tcPr>
            <w:tcW w:w="2912" w:type="dxa"/>
          </w:tcPr>
          <w:p w14:paraId="2FCF9BCC" w14:textId="77777777" w:rsidR="00B605D1" w:rsidRDefault="00B605D1" w:rsidP="00E71B6B">
            <w:pPr>
              <w:spacing w:after="120"/>
              <w:rPr>
                <w:rFonts w:eastAsiaTheme="minorEastAsia"/>
                <w:lang w:eastAsia="zh-CN"/>
              </w:rPr>
            </w:pPr>
            <w:r>
              <w:rPr>
                <w:rFonts w:eastAsiaTheme="minorEastAsia"/>
                <w:lang w:eastAsia="zh-CN"/>
              </w:rPr>
              <w:t xml:space="preserve">No changes needed </w:t>
            </w:r>
          </w:p>
          <w:p w14:paraId="4A98AE83" w14:textId="77777777" w:rsidR="00B605D1" w:rsidRPr="00680382" w:rsidRDefault="00B605D1" w:rsidP="00E71B6B">
            <w:pPr>
              <w:spacing w:after="120"/>
              <w:rPr>
                <w:rFonts w:eastAsiaTheme="minorEastAsia"/>
                <w:lang w:eastAsia="zh-CN"/>
              </w:rPr>
            </w:pPr>
            <w:r>
              <w:rPr>
                <w:rFonts w:eastAsiaTheme="minorEastAsia"/>
                <w:lang w:eastAsia="zh-CN"/>
              </w:rPr>
              <w:t xml:space="preserve">Existing channel </w:t>
            </w:r>
            <w:proofErr w:type="spellStart"/>
            <w:r>
              <w:rPr>
                <w:rFonts w:eastAsiaTheme="minorEastAsia"/>
                <w:lang w:eastAsia="zh-CN"/>
              </w:rPr>
              <w:t>rasters</w:t>
            </w:r>
            <w:proofErr w:type="spellEnd"/>
            <w:r>
              <w:rPr>
                <w:rFonts w:eastAsiaTheme="minorEastAsia"/>
                <w:lang w:eastAsia="zh-CN"/>
              </w:rPr>
              <w:t xml:space="preserve"> are re-used (with a NOTE if needed limiting the range for the EU/CEPT region)</w:t>
            </w:r>
          </w:p>
        </w:tc>
        <w:tc>
          <w:tcPr>
            <w:tcW w:w="2962" w:type="dxa"/>
          </w:tcPr>
          <w:p w14:paraId="5E6BA36A" w14:textId="77777777" w:rsidR="00B605D1" w:rsidRDefault="00B605D1" w:rsidP="00E71B6B">
            <w:pPr>
              <w:spacing w:after="120"/>
              <w:rPr>
                <w:rFonts w:eastAsiaTheme="minorEastAsia"/>
                <w:lang w:eastAsia="zh-CN"/>
              </w:rPr>
            </w:pPr>
            <w:r w:rsidRPr="00DB5C0B">
              <w:rPr>
                <w:lang w:eastAsia="zh-CN"/>
              </w:rPr>
              <w:t>Changes needed</w:t>
            </w:r>
            <w:r>
              <w:rPr>
                <w:rFonts w:eastAsiaTheme="minorEastAsia"/>
                <w:lang w:eastAsia="zh-CN"/>
              </w:rPr>
              <w:t xml:space="preserve"> </w:t>
            </w:r>
          </w:p>
          <w:p w14:paraId="626912D1" w14:textId="77777777" w:rsidR="00B605D1" w:rsidRPr="00680382" w:rsidRDefault="00B605D1" w:rsidP="00E71B6B">
            <w:pPr>
              <w:spacing w:after="120"/>
              <w:rPr>
                <w:rFonts w:eastAsiaTheme="minorEastAsia"/>
                <w:lang w:eastAsia="zh-CN"/>
              </w:rPr>
            </w:pPr>
            <w:r>
              <w:rPr>
                <w:rFonts w:eastAsiaTheme="minorEastAsia"/>
                <w:lang w:eastAsia="zh-CN"/>
              </w:rPr>
              <w:t>D</w:t>
            </w:r>
            <w:r w:rsidRPr="00EE1062">
              <w:rPr>
                <w:rFonts w:eastAsiaTheme="minorEastAsia"/>
                <w:lang w:eastAsia="zh-CN"/>
              </w:rPr>
              <w:t xml:space="preserve">uplicating and re-using </w:t>
            </w:r>
            <w:r>
              <w:rPr>
                <w:rFonts w:eastAsiaTheme="minorEastAsia"/>
                <w:lang w:eastAsia="zh-CN"/>
              </w:rPr>
              <w:t xml:space="preserve">of the n96 channel </w:t>
            </w:r>
            <w:proofErr w:type="spellStart"/>
            <w:r>
              <w:rPr>
                <w:rFonts w:eastAsiaTheme="minorEastAsia"/>
                <w:lang w:eastAsia="zh-CN"/>
              </w:rPr>
              <w:t>rasters</w:t>
            </w:r>
            <w:proofErr w:type="spellEnd"/>
            <w:r>
              <w:rPr>
                <w:rFonts w:eastAsiaTheme="minorEastAsia"/>
                <w:lang w:eastAsia="zh-CN"/>
              </w:rPr>
              <w:t>, that correspond to the 5945-6425MHz range</w:t>
            </w:r>
          </w:p>
        </w:tc>
      </w:tr>
      <w:tr w:rsidR="00B605D1" w:rsidRPr="00680382" w14:paraId="697D313E" w14:textId="77777777" w:rsidTr="00E71B6B">
        <w:tc>
          <w:tcPr>
            <w:tcW w:w="986" w:type="dxa"/>
          </w:tcPr>
          <w:p w14:paraId="4DD10CD5" w14:textId="77777777" w:rsidR="00B605D1" w:rsidRPr="00680382" w:rsidRDefault="00B605D1" w:rsidP="00E71B6B">
            <w:pPr>
              <w:spacing w:after="120"/>
              <w:rPr>
                <w:rFonts w:eastAsiaTheme="minorEastAsia"/>
                <w:lang w:eastAsia="zh-CN"/>
              </w:rPr>
            </w:pPr>
            <w:r>
              <w:rPr>
                <w:rFonts w:eastAsiaTheme="minorEastAsia" w:hint="eastAsia"/>
                <w:lang w:val="en-US" w:eastAsia="zh-CN"/>
              </w:rPr>
              <w:t>6.6.1</w:t>
            </w:r>
          </w:p>
        </w:tc>
        <w:tc>
          <w:tcPr>
            <w:tcW w:w="2490" w:type="dxa"/>
          </w:tcPr>
          <w:p w14:paraId="67E61993" w14:textId="77777777" w:rsidR="00B605D1" w:rsidRDefault="00B605D1" w:rsidP="00E71B6B">
            <w:pPr>
              <w:spacing w:after="120"/>
              <w:rPr>
                <w:rFonts w:eastAsiaTheme="minorEastAsia"/>
                <w:lang w:val="en-US" w:eastAsia="zh-CN"/>
              </w:rPr>
            </w:pPr>
            <w:r>
              <w:rPr>
                <w:rFonts w:eastAsiaTheme="minorEastAsia" w:hint="eastAsia"/>
                <w:lang w:val="en-US" w:eastAsia="zh-CN"/>
              </w:rPr>
              <w:t>General</w:t>
            </w:r>
          </w:p>
          <w:p w14:paraId="01700036" w14:textId="77777777" w:rsidR="00B605D1" w:rsidRPr="00680382" w:rsidRDefault="00B605D1" w:rsidP="00E71B6B">
            <w:pPr>
              <w:spacing w:after="120"/>
              <w:rPr>
                <w:rFonts w:eastAsiaTheme="minorEastAsia"/>
                <w:lang w:eastAsia="zh-CN"/>
              </w:rPr>
            </w:pPr>
          </w:p>
        </w:tc>
        <w:tc>
          <w:tcPr>
            <w:tcW w:w="2912" w:type="dxa"/>
          </w:tcPr>
          <w:p w14:paraId="40C4C8FF" w14:textId="77777777" w:rsidR="00B605D1" w:rsidRPr="00680382" w:rsidRDefault="00B605D1" w:rsidP="00E71B6B">
            <w:pPr>
              <w:spacing w:after="120"/>
              <w:rPr>
                <w:rFonts w:eastAsiaTheme="minorEastAsia"/>
                <w:lang w:eastAsia="zh-CN"/>
              </w:rPr>
            </w:pPr>
            <w:r w:rsidRPr="00EE1062">
              <w:rPr>
                <w:rFonts w:eastAsiaTheme="minorEastAsia"/>
                <w:lang w:eastAsia="zh-CN"/>
              </w:rPr>
              <w:t xml:space="preserve">FFS if the definition of </w:t>
            </w:r>
            <w:proofErr w:type="spellStart"/>
            <w:r w:rsidRPr="00EE1062">
              <w:rPr>
                <w:rFonts w:eastAsiaTheme="minorEastAsia"/>
                <w:lang w:eastAsia="zh-CN"/>
              </w:rPr>
              <w:t>Foube</w:t>
            </w:r>
            <w:proofErr w:type="spellEnd"/>
            <w:r w:rsidRPr="00EE1062">
              <w:rPr>
                <w:rFonts w:eastAsiaTheme="minorEastAsia"/>
                <w:lang w:eastAsia="zh-CN"/>
              </w:rPr>
              <w:t xml:space="preserve"> </w:t>
            </w:r>
            <w:proofErr w:type="gramStart"/>
            <w:r w:rsidRPr="00EE1062">
              <w:rPr>
                <w:rFonts w:eastAsiaTheme="minorEastAsia"/>
                <w:lang w:eastAsia="zh-CN"/>
              </w:rPr>
              <w:t>have to</w:t>
            </w:r>
            <w:proofErr w:type="gramEnd"/>
            <w:r w:rsidRPr="00EE1062">
              <w:rPr>
                <w:rFonts w:eastAsiaTheme="minorEastAsia"/>
                <w:lang w:eastAsia="zh-CN"/>
              </w:rPr>
              <w:t xml:space="preserve"> be clarified for the range 5945-6425 MHz when operated in EU</w:t>
            </w:r>
          </w:p>
        </w:tc>
        <w:tc>
          <w:tcPr>
            <w:tcW w:w="2962" w:type="dxa"/>
          </w:tcPr>
          <w:p w14:paraId="585FAD03" w14:textId="77777777" w:rsidR="00B605D1" w:rsidRPr="009A7B1B" w:rsidRDefault="00B605D1" w:rsidP="00E71B6B">
            <w:pPr>
              <w:spacing w:after="120"/>
              <w:rPr>
                <w:rFonts w:eastAsiaTheme="minorEastAsia"/>
                <w:lang w:val="en-US" w:eastAsia="zh-CN"/>
              </w:rPr>
            </w:pPr>
            <w:r>
              <w:rPr>
                <w:rFonts w:eastAsiaTheme="minorEastAsia"/>
                <w:lang w:eastAsia="zh-CN"/>
              </w:rPr>
              <w:t xml:space="preserve">FFS </w:t>
            </w:r>
            <w:proofErr w:type="gramStart"/>
            <w:r>
              <w:rPr>
                <w:rFonts w:eastAsiaTheme="minorEastAsia"/>
                <w:lang w:eastAsia="zh-CN"/>
              </w:rPr>
              <w:t xml:space="preserve">if  </w:t>
            </w:r>
            <w:proofErr w:type="spellStart"/>
            <w:r>
              <w:rPr>
                <w:rFonts w:eastAsiaTheme="minorEastAsia"/>
                <w:lang w:eastAsia="zh-CN"/>
              </w:rPr>
              <w:t>Foube</w:t>
            </w:r>
            <w:proofErr w:type="spellEnd"/>
            <w:proofErr w:type="gramEnd"/>
            <w:r>
              <w:rPr>
                <w:rFonts w:eastAsiaTheme="minorEastAsia"/>
                <w:lang w:eastAsia="zh-CN"/>
              </w:rPr>
              <w:t xml:space="preserve"> needs </w:t>
            </w:r>
            <w:r>
              <w:rPr>
                <w:rFonts w:eastAsiaTheme="minorEastAsia"/>
                <w:lang w:val="en-US" w:eastAsia="zh-CN"/>
              </w:rPr>
              <w:t xml:space="preserve">redefining </w:t>
            </w:r>
            <w:r>
              <w:rPr>
                <w:rFonts w:eastAsiaTheme="minorEastAsia" w:hint="eastAsia"/>
                <w:lang w:val="en-US" w:eastAsia="zh-CN"/>
              </w:rPr>
              <w:t xml:space="preserve"> for new band</w:t>
            </w:r>
          </w:p>
        </w:tc>
      </w:tr>
      <w:tr w:rsidR="00B605D1" w:rsidRPr="00680382" w14:paraId="4E68A302" w14:textId="77777777" w:rsidTr="00E71B6B">
        <w:tc>
          <w:tcPr>
            <w:tcW w:w="986" w:type="dxa"/>
          </w:tcPr>
          <w:p w14:paraId="02D6F99C" w14:textId="77777777" w:rsidR="00B605D1" w:rsidRPr="00680382" w:rsidRDefault="00B605D1" w:rsidP="00E71B6B">
            <w:pPr>
              <w:spacing w:after="120"/>
              <w:rPr>
                <w:rFonts w:eastAsiaTheme="minorEastAsia"/>
                <w:lang w:eastAsia="zh-CN"/>
              </w:rPr>
            </w:pPr>
            <w:r>
              <w:t>6.6.3.2</w:t>
            </w:r>
          </w:p>
        </w:tc>
        <w:tc>
          <w:tcPr>
            <w:tcW w:w="2490" w:type="dxa"/>
          </w:tcPr>
          <w:p w14:paraId="0C32803C" w14:textId="77777777" w:rsidR="00B605D1" w:rsidRPr="00680382" w:rsidRDefault="00B605D1" w:rsidP="00E71B6B">
            <w:pPr>
              <w:spacing w:after="120"/>
              <w:rPr>
                <w:rFonts w:eastAsiaTheme="minorEastAsia"/>
                <w:lang w:eastAsia="zh-CN"/>
              </w:rPr>
            </w:pPr>
            <w:r>
              <w:rPr>
                <w:rFonts w:hint="eastAsia"/>
                <w:lang w:val="en-US" w:eastAsia="zh-CN"/>
              </w:rPr>
              <w:t>ACLR</w:t>
            </w:r>
          </w:p>
        </w:tc>
        <w:tc>
          <w:tcPr>
            <w:tcW w:w="2912" w:type="dxa"/>
          </w:tcPr>
          <w:p w14:paraId="086E37DF" w14:textId="77777777" w:rsidR="00B605D1" w:rsidRPr="00680382" w:rsidRDefault="00B605D1" w:rsidP="00E71B6B">
            <w:pPr>
              <w:spacing w:after="120"/>
              <w:rPr>
                <w:rFonts w:eastAsiaTheme="minorEastAsia"/>
                <w:lang w:eastAsia="zh-CN"/>
              </w:rPr>
            </w:pPr>
            <w:r>
              <w:rPr>
                <w:rFonts w:eastAsiaTheme="minorEastAsia"/>
                <w:lang w:eastAsia="zh-CN"/>
              </w:rPr>
              <w:t>No changes needed</w:t>
            </w:r>
          </w:p>
        </w:tc>
        <w:tc>
          <w:tcPr>
            <w:tcW w:w="2962" w:type="dxa"/>
          </w:tcPr>
          <w:p w14:paraId="076227B8" w14:textId="77777777" w:rsidR="00B605D1" w:rsidRDefault="00B605D1" w:rsidP="00E71B6B">
            <w:pPr>
              <w:spacing w:after="120"/>
              <w:rPr>
                <w:rFonts w:eastAsiaTheme="minorEastAsia"/>
                <w:lang w:eastAsia="zh-CN"/>
              </w:rPr>
            </w:pPr>
            <w:r w:rsidRPr="00DB5C0B">
              <w:rPr>
                <w:lang w:eastAsia="zh-CN"/>
              </w:rPr>
              <w:t>Changes needed</w:t>
            </w:r>
            <w:r>
              <w:rPr>
                <w:rFonts w:eastAsiaTheme="minorEastAsia"/>
                <w:lang w:eastAsia="zh-CN"/>
              </w:rPr>
              <w:t xml:space="preserve"> </w:t>
            </w:r>
          </w:p>
          <w:p w14:paraId="5B9A6D86" w14:textId="77777777" w:rsidR="00B605D1" w:rsidRPr="00680382" w:rsidRDefault="00B605D1" w:rsidP="00E71B6B">
            <w:pPr>
              <w:spacing w:after="120"/>
              <w:rPr>
                <w:rFonts w:eastAsiaTheme="minorEastAsia"/>
                <w:lang w:eastAsia="zh-CN"/>
              </w:rPr>
            </w:pPr>
            <w:r>
              <w:rPr>
                <w:rFonts w:eastAsiaTheme="minorEastAsia"/>
                <w:lang w:eastAsia="zh-CN"/>
              </w:rPr>
              <w:t>D</w:t>
            </w:r>
            <w:r w:rsidRPr="00EE1062">
              <w:rPr>
                <w:rFonts w:eastAsiaTheme="minorEastAsia"/>
                <w:lang w:eastAsia="zh-CN"/>
              </w:rPr>
              <w:t xml:space="preserve">uplicating and re-using </w:t>
            </w:r>
            <w:r>
              <w:rPr>
                <w:rFonts w:eastAsiaTheme="minorEastAsia" w:hint="eastAsia"/>
                <w:lang w:val="en-US" w:eastAsia="zh-CN"/>
              </w:rPr>
              <w:t>from n96 and add the new band number</w:t>
            </w:r>
          </w:p>
        </w:tc>
      </w:tr>
      <w:tr w:rsidR="00B605D1" w:rsidRPr="00680382" w14:paraId="181DE8AC" w14:textId="77777777" w:rsidTr="00E71B6B">
        <w:tc>
          <w:tcPr>
            <w:tcW w:w="986" w:type="dxa"/>
          </w:tcPr>
          <w:p w14:paraId="1F425F84" w14:textId="77777777" w:rsidR="00B605D1" w:rsidRPr="00680382" w:rsidRDefault="00B605D1" w:rsidP="00E71B6B">
            <w:pPr>
              <w:spacing w:after="120"/>
              <w:rPr>
                <w:rFonts w:eastAsiaTheme="minorEastAsia"/>
                <w:lang w:eastAsia="zh-CN"/>
              </w:rPr>
            </w:pPr>
            <w:r>
              <w:rPr>
                <w:lang w:val="en-US" w:eastAsia="zh-CN"/>
              </w:rPr>
              <w:t>6.6.5.2</w:t>
            </w:r>
            <w:r>
              <w:rPr>
                <w:lang w:val="en-US" w:eastAsia="zh-CN"/>
              </w:rPr>
              <w:tab/>
            </w:r>
          </w:p>
        </w:tc>
        <w:tc>
          <w:tcPr>
            <w:tcW w:w="2490" w:type="dxa"/>
          </w:tcPr>
          <w:p w14:paraId="505711FC" w14:textId="77777777" w:rsidR="00B605D1" w:rsidRPr="00680382" w:rsidRDefault="00B605D1" w:rsidP="00E71B6B">
            <w:pPr>
              <w:spacing w:after="120"/>
              <w:rPr>
                <w:rFonts w:eastAsiaTheme="minorEastAsia"/>
                <w:lang w:eastAsia="zh-CN"/>
              </w:rPr>
            </w:pPr>
            <w:r>
              <w:rPr>
                <w:rFonts w:hint="eastAsia"/>
                <w:lang w:val="en-US" w:eastAsia="zh-CN"/>
              </w:rPr>
              <w:t>UEM</w:t>
            </w:r>
          </w:p>
        </w:tc>
        <w:tc>
          <w:tcPr>
            <w:tcW w:w="2912" w:type="dxa"/>
          </w:tcPr>
          <w:p w14:paraId="3759D1E1" w14:textId="77777777" w:rsidR="00B605D1" w:rsidRPr="00680382" w:rsidRDefault="00B605D1" w:rsidP="00E71B6B">
            <w:pPr>
              <w:spacing w:after="120"/>
              <w:rPr>
                <w:rFonts w:eastAsiaTheme="minorEastAsia"/>
                <w:lang w:eastAsia="zh-CN"/>
              </w:rPr>
            </w:pPr>
            <w:r>
              <w:rPr>
                <w:rFonts w:eastAsiaTheme="minorEastAsia"/>
                <w:lang w:eastAsia="zh-CN"/>
              </w:rPr>
              <w:t>FFS</w:t>
            </w:r>
          </w:p>
        </w:tc>
        <w:tc>
          <w:tcPr>
            <w:tcW w:w="2962" w:type="dxa"/>
          </w:tcPr>
          <w:p w14:paraId="0BD57CB5" w14:textId="77777777" w:rsidR="00B605D1" w:rsidRPr="00680382" w:rsidRDefault="00B605D1" w:rsidP="00E71B6B">
            <w:pPr>
              <w:spacing w:after="120"/>
              <w:rPr>
                <w:rFonts w:eastAsiaTheme="minorEastAsia"/>
                <w:lang w:eastAsia="zh-CN"/>
              </w:rPr>
            </w:pPr>
            <w:r>
              <w:rPr>
                <w:rFonts w:eastAsiaTheme="minorEastAsia"/>
                <w:lang w:eastAsia="zh-CN"/>
              </w:rPr>
              <w:t>FFS</w:t>
            </w:r>
          </w:p>
        </w:tc>
      </w:tr>
      <w:tr w:rsidR="00B605D1" w:rsidRPr="00680382" w14:paraId="5DFB5878" w14:textId="77777777" w:rsidTr="00E71B6B">
        <w:tc>
          <w:tcPr>
            <w:tcW w:w="986" w:type="dxa"/>
          </w:tcPr>
          <w:p w14:paraId="4E73DBCF" w14:textId="77777777" w:rsidR="00B605D1" w:rsidRPr="00680382" w:rsidRDefault="00B605D1" w:rsidP="00E71B6B">
            <w:pPr>
              <w:spacing w:after="120"/>
              <w:rPr>
                <w:rFonts w:eastAsiaTheme="minorEastAsia"/>
                <w:lang w:eastAsia="zh-CN"/>
              </w:rPr>
            </w:pPr>
            <w:r>
              <w:rPr>
                <w:lang w:val="en-US" w:eastAsia="zh-CN"/>
              </w:rPr>
              <w:t>7.2.2</w:t>
            </w:r>
            <w:r>
              <w:rPr>
                <w:lang w:val="en-US" w:eastAsia="zh-CN"/>
              </w:rPr>
              <w:tab/>
            </w:r>
          </w:p>
        </w:tc>
        <w:tc>
          <w:tcPr>
            <w:tcW w:w="2490" w:type="dxa"/>
          </w:tcPr>
          <w:p w14:paraId="4DC47F6C" w14:textId="77777777" w:rsidR="00B605D1" w:rsidRPr="00680382" w:rsidRDefault="00B605D1" w:rsidP="00E71B6B">
            <w:pPr>
              <w:spacing w:after="120"/>
              <w:rPr>
                <w:rFonts w:eastAsiaTheme="minorEastAsia"/>
                <w:lang w:eastAsia="zh-CN"/>
              </w:rPr>
            </w:pPr>
            <w:r>
              <w:rPr>
                <w:rFonts w:hint="eastAsia"/>
                <w:lang w:val="en-US" w:eastAsia="zh-CN"/>
              </w:rPr>
              <w:t>REFSENS</w:t>
            </w:r>
          </w:p>
        </w:tc>
        <w:tc>
          <w:tcPr>
            <w:tcW w:w="2912" w:type="dxa"/>
          </w:tcPr>
          <w:p w14:paraId="0659294E" w14:textId="77777777" w:rsidR="00B605D1" w:rsidRPr="00680382" w:rsidRDefault="00B605D1" w:rsidP="00E71B6B">
            <w:pPr>
              <w:spacing w:after="120"/>
              <w:rPr>
                <w:rFonts w:eastAsiaTheme="minorEastAsia"/>
                <w:lang w:eastAsia="zh-CN"/>
              </w:rPr>
            </w:pPr>
            <w:r>
              <w:rPr>
                <w:rFonts w:eastAsiaTheme="minorEastAsia"/>
                <w:lang w:eastAsia="zh-CN"/>
              </w:rPr>
              <w:t>No changes needed</w:t>
            </w:r>
          </w:p>
        </w:tc>
        <w:tc>
          <w:tcPr>
            <w:tcW w:w="2962" w:type="dxa"/>
          </w:tcPr>
          <w:p w14:paraId="25924B5C" w14:textId="77777777" w:rsidR="00B605D1" w:rsidRDefault="00B605D1" w:rsidP="00E71B6B">
            <w:pPr>
              <w:spacing w:after="120"/>
              <w:rPr>
                <w:rFonts w:eastAsiaTheme="minorEastAsia"/>
                <w:lang w:eastAsia="zh-CN"/>
              </w:rPr>
            </w:pPr>
            <w:r w:rsidRPr="00DB5C0B">
              <w:rPr>
                <w:lang w:eastAsia="zh-CN"/>
              </w:rPr>
              <w:t>Changes needed</w:t>
            </w:r>
            <w:r>
              <w:rPr>
                <w:rFonts w:eastAsiaTheme="minorEastAsia"/>
                <w:lang w:eastAsia="zh-CN"/>
              </w:rPr>
              <w:t xml:space="preserve"> </w:t>
            </w:r>
          </w:p>
          <w:p w14:paraId="7861E0D6" w14:textId="77777777" w:rsidR="00B605D1" w:rsidRPr="00680382" w:rsidRDefault="00B605D1" w:rsidP="00E71B6B">
            <w:pPr>
              <w:spacing w:after="120"/>
              <w:rPr>
                <w:rFonts w:eastAsiaTheme="minorEastAsia"/>
                <w:lang w:eastAsia="zh-CN"/>
              </w:rPr>
            </w:pPr>
            <w:r>
              <w:rPr>
                <w:rFonts w:eastAsiaTheme="minorEastAsia"/>
                <w:lang w:eastAsia="zh-CN"/>
              </w:rPr>
              <w:t>D</w:t>
            </w:r>
            <w:r w:rsidRPr="00EE1062">
              <w:rPr>
                <w:rFonts w:eastAsiaTheme="minorEastAsia"/>
                <w:lang w:eastAsia="zh-CN"/>
              </w:rPr>
              <w:t xml:space="preserve">uplicating and re-using </w:t>
            </w:r>
            <w:r>
              <w:rPr>
                <w:rFonts w:eastAsiaTheme="minorEastAsia" w:hint="eastAsia"/>
                <w:lang w:val="en-US" w:eastAsia="zh-CN"/>
              </w:rPr>
              <w:t>from n96 and add the new band number</w:t>
            </w:r>
          </w:p>
        </w:tc>
      </w:tr>
      <w:tr w:rsidR="00B605D1" w:rsidRPr="00680382" w14:paraId="0186D746" w14:textId="77777777" w:rsidTr="00E71B6B">
        <w:tc>
          <w:tcPr>
            <w:tcW w:w="986" w:type="dxa"/>
          </w:tcPr>
          <w:p w14:paraId="0E7DCEA3" w14:textId="77777777" w:rsidR="00B605D1" w:rsidRPr="00680382" w:rsidRDefault="00B605D1" w:rsidP="00E71B6B">
            <w:pPr>
              <w:spacing w:after="120"/>
              <w:rPr>
                <w:rFonts w:eastAsiaTheme="minorEastAsia"/>
                <w:lang w:eastAsia="zh-CN"/>
              </w:rPr>
            </w:pPr>
            <w:r>
              <w:rPr>
                <w:lang w:val="en-US" w:eastAsia="zh-CN"/>
              </w:rPr>
              <w:t>7.</w:t>
            </w:r>
            <w:r>
              <w:rPr>
                <w:rFonts w:hint="eastAsia"/>
                <w:lang w:val="en-US" w:eastAsia="zh-CN"/>
              </w:rPr>
              <w:t>3</w:t>
            </w:r>
            <w:r>
              <w:rPr>
                <w:lang w:val="en-US" w:eastAsia="zh-CN"/>
              </w:rPr>
              <w:t>.2</w:t>
            </w:r>
            <w:r>
              <w:rPr>
                <w:lang w:val="en-US" w:eastAsia="zh-CN"/>
              </w:rPr>
              <w:tab/>
            </w:r>
          </w:p>
        </w:tc>
        <w:tc>
          <w:tcPr>
            <w:tcW w:w="2490" w:type="dxa"/>
          </w:tcPr>
          <w:p w14:paraId="0B6CEAEE" w14:textId="77777777" w:rsidR="00B605D1" w:rsidRPr="00680382" w:rsidRDefault="00B605D1" w:rsidP="00E71B6B">
            <w:pPr>
              <w:spacing w:after="120"/>
              <w:rPr>
                <w:rFonts w:eastAsiaTheme="minorEastAsia"/>
                <w:lang w:eastAsia="zh-CN"/>
              </w:rPr>
            </w:pPr>
            <w:r>
              <w:rPr>
                <w:rFonts w:eastAsiaTheme="minorEastAsia" w:hint="eastAsia"/>
                <w:lang w:val="en-US" w:eastAsia="zh-CN"/>
              </w:rPr>
              <w:t>Dynamic range</w:t>
            </w:r>
          </w:p>
        </w:tc>
        <w:tc>
          <w:tcPr>
            <w:tcW w:w="2912" w:type="dxa"/>
          </w:tcPr>
          <w:p w14:paraId="6C7D6A46" w14:textId="77777777" w:rsidR="00B605D1" w:rsidRPr="00680382" w:rsidRDefault="00B605D1" w:rsidP="00E71B6B">
            <w:pPr>
              <w:spacing w:after="120"/>
              <w:rPr>
                <w:rFonts w:eastAsiaTheme="minorEastAsia"/>
                <w:lang w:eastAsia="zh-CN"/>
              </w:rPr>
            </w:pPr>
            <w:r>
              <w:rPr>
                <w:rFonts w:eastAsiaTheme="minorEastAsia"/>
                <w:lang w:eastAsia="zh-CN"/>
              </w:rPr>
              <w:t>No changes needed</w:t>
            </w:r>
          </w:p>
        </w:tc>
        <w:tc>
          <w:tcPr>
            <w:tcW w:w="2962" w:type="dxa"/>
          </w:tcPr>
          <w:p w14:paraId="2262FA04" w14:textId="77777777" w:rsidR="00B605D1" w:rsidRDefault="00B605D1" w:rsidP="00E71B6B">
            <w:pPr>
              <w:spacing w:after="120"/>
              <w:rPr>
                <w:rFonts w:eastAsiaTheme="minorEastAsia"/>
                <w:lang w:eastAsia="zh-CN"/>
              </w:rPr>
            </w:pPr>
            <w:r w:rsidRPr="00DB5C0B">
              <w:rPr>
                <w:lang w:eastAsia="zh-CN"/>
              </w:rPr>
              <w:t>Changes needed</w:t>
            </w:r>
            <w:r>
              <w:rPr>
                <w:rFonts w:eastAsiaTheme="minorEastAsia"/>
                <w:lang w:eastAsia="zh-CN"/>
              </w:rPr>
              <w:t xml:space="preserve"> </w:t>
            </w:r>
          </w:p>
          <w:p w14:paraId="4A1E2539" w14:textId="77777777" w:rsidR="00B605D1" w:rsidRPr="00680382" w:rsidRDefault="00B605D1" w:rsidP="00E71B6B">
            <w:pPr>
              <w:spacing w:after="120"/>
              <w:rPr>
                <w:rFonts w:eastAsiaTheme="minorEastAsia"/>
                <w:lang w:eastAsia="zh-CN"/>
              </w:rPr>
            </w:pPr>
            <w:r>
              <w:rPr>
                <w:rFonts w:eastAsiaTheme="minorEastAsia"/>
                <w:lang w:eastAsia="zh-CN"/>
              </w:rPr>
              <w:t>D</w:t>
            </w:r>
            <w:r w:rsidRPr="00EE1062">
              <w:rPr>
                <w:rFonts w:eastAsiaTheme="minorEastAsia"/>
                <w:lang w:eastAsia="zh-CN"/>
              </w:rPr>
              <w:t xml:space="preserve">uplicating and re-using </w:t>
            </w:r>
            <w:r>
              <w:rPr>
                <w:rFonts w:eastAsiaTheme="minorEastAsia" w:hint="eastAsia"/>
                <w:lang w:val="en-US" w:eastAsia="zh-CN"/>
              </w:rPr>
              <w:t>from n96 and add the new band number</w:t>
            </w:r>
          </w:p>
        </w:tc>
      </w:tr>
      <w:tr w:rsidR="00B605D1" w:rsidRPr="00680382" w14:paraId="2A5AFDA2" w14:textId="77777777" w:rsidTr="00E71B6B">
        <w:tc>
          <w:tcPr>
            <w:tcW w:w="986" w:type="dxa"/>
          </w:tcPr>
          <w:p w14:paraId="2CFD4A8F" w14:textId="77777777" w:rsidR="00B605D1" w:rsidRPr="00680382" w:rsidRDefault="00B605D1" w:rsidP="00E71B6B">
            <w:pPr>
              <w:spacing w:after="120"/>
              <w:rPr>
                <w:rFonts w:eastAsiaTheme="minorEastAsia"/>
                <w:lang w:eastAsia="zh-CN"/>
              </w:rPr>
            </w:pPr>
            <w:r>
              <w:t>7.4.1.2</w:t>
            </w:r>
          </w:p>
        </w:tc>
        <w:tc>
          <w:tcPr>
            <w:tcW w:w="2490" w:type="dxa"/>
          </w:tcPr>
          <w:p w14:paraId="0C221749" w14:textId="77777777" w:rsidR="00B605D1" w:rsidRPr="00680382" w:rsidRDefault="00B605D1" w:rsidP="00E71B6B">
            <w:pPr>
              <w:spacing w:after="120"/>
              <w:rPr>
                <w:rFonts w:eastAsiaTheme="minorEastAsia"/>
                <w:lang w:eastAsia="zh-CN"/>
              </w:rPr>
            </w:pPr>
            <w:r>
              <w:t>A</w:t>
            </w:r>
            <w:r>
              <w:rPr>
                <w:lang w:eastAsia="zh-CN"/>
              </w:rPr>
              <w:t>CS requirement</w:t>
            </w:r>
          </w:p>
        </w:tc>
        <w:tc>
          <w:tcPr>
            <w:tcW w:w="2912" w:type="dxa"/>
          </w:tcPr>
          <w:p w14:paraId="12E40781" w14:textId="77777777" w:rsidR="00B605D1" w:rsidRPr="00680382" w:rsidRDefault="00B605D1" w:rsidP="00E71B6B">
            <w:pPr>
              <w:spacing w:after="120"/>
              <w:rPr>
                <w:rFonts w:eastAsiaTheme="minorEastAsia"/>
                <w:lang w:eastAsia="zh-CN"/>
              </w:rPr>
            </w:pPr>
            <w:r>
              <w:rPr>
                <w:rFonts w:eastAsiaTheme="minorEastAsia"/>
                <w:lang w:eastAsia="zh-CN"/>
              </w:rPr>
              <w:t>No changes needed</w:t>
            </w:r>
          </w:p>
        </w:tc>
        <w:tc>
          <w:tcPr>
            <w:tcW w:w="2962" w:type="dxa"/>
          </w:tcPr>
          <w:p w14:paraId="51008FA1" w14:textId="77777777" w:rsidR="00B605D1" w:rsidRDefault="00B605D1" w:rsidP="00E71B6B">
            <w:pPr>
              <w:spacing w:after="120"/>
              <w:rPr>
                <w:rFonts w:eastAsiaTheme="minorEastAsia"/>
                <w:lang w:eastAsia="zh-CN"/>
              </w:rPr>
            </w:pPr>
            <w:r w:rsidRPr="00DB5C0B">
              <w:rPr>
                <w:lang w:eastAsia="zh-CN"/>
              </w:rPr>
              <w:t>Changes needed</w:t>
            </w:r>
            <w:r>
              <w:rPr>
                <w:rFonts w:eastAsiaTheme="minorEastAsia"/>
                <w:lang w:eastAsia="zh-CN"/>
              </w:rPr>
              <w:t xml:space="preserve"> </w:t>
            </w:r>
          </w:p>
          <w:p w14:paraId="1D92F8AE" w14:textId="77777777" w:rsidR="00B605D1" w:rsidRPr="00680382" w:rsidRDefault="00B605D1" w:rsidP="00E71B6B">
            <w:pPr>
              <w:spacing w:after="120"/>
              <w:rPr>
                <w:rFonts w:eastAsiaTheme="minorEastAsia"/>
                <w:lang w:eastAsia="zh-CN"/>
              </w:rPr>
            </w:pPr>
            <w:r>
              <w:rPr>
                <w:rFonts w:eastAsiaTheme="minorEastAsia"/>
                <w:lang w:eastAsia="zh-CN"/>
              </w:rPr>
              <w:t>D</w:t>
            </w:r>
            <w:r w:rsidRPr="00EE1062">
              <w:rPr>
                <w:rFonts w:eastAsiaTheme="minorEastAsia"/>
                <w:lang w:eastAsia="zh-CN"/>
              </w:rPr>
              <w:t xml:space="preserve">uplicating and re-using </w:t>
            </w:r>
            <w:r>
              <w:rPr>
                <w:rFonts w:eastAsiaTheme="minorEastAsia" w:hint="eastAsia"/>
                <w:lang w:val="en-US" w:eastAsia="zh-CN"/>
              </w:rPr>
              <w:t>from n96 and add the new band number</w:t>
            </w:r>
          </w:p>
        </w:tc>
      </w:tr>
      <w:tr w:rsidR="00B605D1" w:rsidRPr="00680382" w14:paraId="56F0916D" w14:textId="77777777" w:rsidTr="00E71B6B">
        <w:tc>
          <w:tcPr>
            <w:tcW w:w="986" w:type="dxa"/>
          </w:tcPr>
          <w:p w14:paraId="7FC10232" w14:textId="77777777" w:rsidR="00B605D1" w:rsidRPr="00680382" w:rsidRDefault="00B605D1" w:rsidP="00E71B6B">
            <w:pPr>
              <w:spacing w:after="120"/>
              <w:rPr>
                <w:rFonts w:eastAsiaTheme="minorEastAsia"/>
                <w:lang w:eastAsia="zh-CN"/>
              </w:rPr>
            </w:pPr>
            <w:r>
              <w:rPr>
                <w:rFonts w:hint="eastAsia"/>
                <w:lang w:val="en-US" w:eastAsia="zh-CN"/>
              </w:rPr>
              <w:t>7.4.2</w:t>
            </w:r>
          </w:p>
        </w:tc>
        <w:tc>
          <w:tcPr>
            <w:tcW w:w="2490" w:type="dxa"/>
          </w:tcPr>
          <w:p w14:paraId="2A7E29E8" w14:textId="77777777" w:rsidR="00B605D1" w:rsidRDefault="00B605D1" w:rsidP="00E71B6B">
            <w:pPr>
              <w:spacing w:after="120"/>
              <w:rPr>
                <w:lang w:val="en-US" w:eastAsia="zh-CN"/>
              </w:rPr>
            </w:pPr>
            <w:r>
              <w:rPr>
                <w:rFonts w:hint="eastAsia"/>
                <w:lang w:val="en-US" w:eastAsia="zh-CN"/>
              </w:rPr>
              <w:t>In-band blocking</w:t>
            </w:r>
          </w:p>
          <w:p w14:paraId="451A78EE" w14:textId="77777777" w:rsidR="00B605D1" w:rsidRPr="00680382" w:rsidRDefault="00B605D1" w:rsidP="00E71B6B">
            <w:pPr>
              <w:spacing w:after="120"/>
              <w:rPr>
                <w:rFonts w:eastAsiaTheme="minorEastAsia"/>
                <w:lang w:eastAsia="zh-CN"/>
              </w:rPr>
            </w:pPr>
          </w:p>
        </w:tc>
        <w:tc>
          <w:tcPr>
            <w:tcW w:w="2912" w:type="dxa"/>
          </w:tcPr>
          <w:p w14:paraId="239E1F86" w14:textId="77777777" w:rsidR="00B605D1" w:rsidRDefault="00B605D1" w:rsidP="00E71B6B">
            <w:pPr>
              <w:spacing w:after="120"/>
              <w:rPr>
                <w:rFonts w:eastAsiaTheme="minorEastAsia"/>
                <w:lang w:eastAsia="zh-CN"/>
              </w:rPr>
            </w:pPr>
            <w:r w:rsidRPr="00DB5C0B">
              <w:rPr>
                <w:lang w:eastAsia="zh-CN"/>
              </w:rPr>
              <w:t>Changes needed</w:t>
            </w:r>
            <w:r>
              <w:rPr>
                <w:rFonts w:eastAsiaTheme="minorEastAsia"/>
                <w:lang w:eastAsia="zh-CN"/>
              </w:rPr>
              <w:t xml:space="preserve"> </w:t>
            </w:r>
          </w:p>
          <w:p w14:paraId="042C2216" w14:textId="77777777" w:rsidR="00B605D1" w:rsidRPr="00A1134D" w:rsidRDefault="00B605D1" w:rsidP="00E71B6B">
            <w:pPr>
              <w:spacing w:after="120"/>
              <w:rPr>
                <w:rFonts w:eastAsiaTheme="minorEastAsia"/>
                <w:lang w:val="en-US" w:eastAsia="zh-CN"/>
              </w:rPr>
            </w:pPr>
            <w:r>
              <w:rPr>
                <w:rFonts w:eastAsiaTheme="minorEastAsia"/>
                <w:lang w:eastAsia="zh-CN"/>
              </w:rPr>
              <w:t xml:space="preserve">Modify the requirement for 5945-6425 so note is not based on operating band but on restricted frequency range (and potentially a modified </w:t>
            </w:r>
            <w:proofErr w:type="spellStart"/>
            <w:r>
              <w:rPr>
                <w:rFonts w:eastAsiaTheme="minorEastAsia"/>
                <w:lang w:eastAsia="zh-CN"/>
              </w:rPr>
              <w:t>Foube</w:t>
            </w:r>
            <w:proofErr w:type="spellEnd"/>
            <w:r>
              <w:rPr>
                <w:rFonts w:eastAsiaTheme="minorEastAsia"/>
                <w:lang w:eastAsia="zh-CN"/>
              </w:rPr>
              <w:t>) when operating in EU</w:t>
            </w:r>
            <w:r>
              <w:rPr>
                <w:rFonts w:eastAsiaTheme="minorEastAsia"/>
                <w:lang w:val="en-US" w:eastAsia="zh-CN"/>
              </w:rPr>
              <w:t xml:space="preserve">FFS </w:t>
            </w:r>
          </w:p>
        </w:tc>
        <w:tc>
          <w:tcPr>
            <w:tcW w:w="2962" w:type="dxa"/>
          </w:tcPr>
          <w:p w14:paraId="2C2467A2" w14:textId="77777777" w:rsidR="00B605D1" w:rsidRDefault="00B605D1" w:rsidP="00E71B6B">
            <w:pPr>
              <w:spacing w:after="120"/>
              <w:rPr>
                <w:rFonts w:eastAsiaTheme="minorEastAsia"/>
                <w:lang w:eastAsia="zh-CN"/>
              </w:rPr>
            </w:pPr>
            <w:r w:rsidRPr="00DB5C0B">
              <w:rPr>
                <w:lang w:eastAsia="zh-CN"/>
              </w:rPr>
              <w:t>Changes needed</w:t>
            </w:r>
            <w:r>
              <w:rPr>
                <w:rFonts w:eastAsiaTheme="minorEastAsia"/>
                <w:lang w:eastAsia="zh-CN"/>
              </w:rPr>
              <w:t xml:space="preserve"> </w:t>
            </w:r>
          </w:p>
          <w:p w14:paraId="0BA869D4" w14:textId="77777777" w:rsidR="00B605D1" w:rsidRPr="00680382" w:rsidRDefault="00B605D1" w:rsidP="00E71B6B">
            <w:pPr>
              <w:spacing w:after="120"/>
              <w:rPr>
                <w:rFonts w:eastAsiaTheme="minorEastAsia"/>
                <w:lang w:eastAsia="zh-CN"/>
              </w:rPr>
            </w:pPr>
            <w:r>
              <w:rPr>
                <w:rFonts w:eastAsiaTheme="minorEastAsia"/>
                <w:lang w:eastAsia="zh-CN"/>
              </w:rPr>
              <w:t>Clarify</w:t>
            </w:r>
            <w:r w:rsidRPr="00EE1062">
              <w:rPr>
                <w:rFonts w:eastAsiaTheme="minorEastAsia"/>
                <w:lang w:eastAsia="zh-CN"/>
              </w:rPr>
              <w:t xml:space="preserve"> </w:t>
            </w:r>
            <w:proofErr w:type="spellStart"/>
            <w:r>
              <w:rPr>
                <w:rFonts w:eastAsiaTheme="minorEastAsia"/>
                <w:lang w:val="en-US" w:eastAsia="zh-CN"/>
              </w:rPr>
              <w:t>Foube</w:t>
            </w:r>
            <w:proofErr w:type="spellEnd"/>
            <w:r>
              <w:rPr>
                <w:rFonts w:eastAsiaTheme="minorEastAsia"/>
                <w:lang w:val="en-US" w:eastAsia="zh-CN"/>
              </w:rPr>
              <w:t xml:space="preserve"> </w:t>
            </w:r>
            <w:r>
              <w:rPr>
                <w:rFonts w:eastAsiaTheme="minorEastAsia" w:hint="eastAsia"/>
                <w:lang w:val="en-US" w:eastAsia="zh-CN"/>
              </w:rPr>
              <w:t>requirements for new band</w:t>
            </w:r>
            <w:r>
              <w:rPr>
                <w:rFonts w:eastAsiaTheme="minorEastAsia"/>
                <w:lang w:val="en-US" w:eastAsia="zh-CN"/>
              </w:rPr>
              <w:t xml:space="preserve"> with the </w:t>
            </w:r>
            <w:r>
              <w:rPr>
                <w:rFonts w:eastAsiaTheme="minorEastAsia"/>
                <w:lang w:eastAsia="zh-CN"/>
              </w:rPr>
              <w:t>range 5945-6425 MHz</w:t>
            </w:r>
          </w:p>
        </w:tc>
      </w:tr>
      <w:tr w:rsidR="00B605D1" w:rsidRPr="00680382" w14:paraId="746E19FD" w14:textId="77777777" w:rsidTr="00E71B6B">
        <w:tc>
          <w:tcPr>
            <w:tcW w:w="986" w:type="dxa"/>
          </w:tcPr>
          <w:p w14:paraId="6607F144" w14:textId="77777777" w:rsidR="00B605D1" w:rsidRPr="00680382" w:rsidRDefault="00B605D1" w:rsidP="00E71B6B">
            <w:pPr>
              <w:spacing w:after="120"/>
              <w:rPr>
                <w:rFonts w:eastAsiaTheme="minorEastAsia"/>
                <w:lang w:eastAsia="zh-CN"/>
              </w:rPr>
            </w:pPr>
            <w:r>
              <w:rPr>
                <w:rFonts w:eastAsiaTheme="minorEastAsia" w:hint="eastAsia"/>
                <w:lang w:val="en-US" w:eastAsia="zh-CN"/>
              </w:rPr>
              <w:lastRenderedPageBreak/>
              <w:t>7.5.2</w:t>
            </w:r>
          </w:p>
        </w:tc>
        <w:tc>
          <w:tcPr>
            <w:tcW w:w="2490" w:type="dxa"/>
          </w:tcPr>
          <w:p w14:paraId="59BFA268" w14:textId="77777777" w:rsidR="00B605D1" w:rsidRPr="00680382" w:rsidRDefault="00B605D1" w:rsidP="00E71B6B">
            <w:pPr>
              <w:spacing w:after="120"/>
              <w:rPr>
                <w:rFonts w:eastAsiaTheme="minorEastAsia"/>
                <w:lang w:eastAsia="zh-CN"/>
              </w:rPr>
            </w:pPr>
            <w:r>
              <w:t>Out-of-band blocking</w:t>
            </w:r>
          </w:p>
        </w:tc>
        <w:tc>
          <w:tcPr>
            <w:tcW w:w="2912" w:type="dxa"/>
          </w:tcPr>
          <w:p w14:paraId="27C64E6B" w14:textId="77777777" w:rsidR="00B605D1" w:rsidRDefault="00B605D1" w:rsidP="00E71B6B">
            <w:pPr>
              <w:spacing w:after="120"/>
              <w:rPr>
                <w:rFonts w:eastAsiaTheme="minorEastAsia"/>
                <w:lang w:eastAsia="zh-CN"/>
              </w:rPr>
            </w:pPr>
            <w:r w:rsidRPr="00DB5C0B">
              <w:rPr>
                <w:lang w:eastAsia="zh-CN"/>
              </w:rPr>
              <w:t>Changes needed</w:t>
            </w:r>
            <w:r>
              <w:rPr>
                <w:rFonts w:eastAsiaTheme="minorEastAsia"/>
                <w:lang w:eastAsia="zh-CN"/>
              </w:rPr>
              <w:t xml:space="preserve"> </w:t>
            </w:r>
          </w:p>
          <w:p w14:paraId="7DBB2227" w14:textId="77777777" w:rsidR="00B605D1" w:rsidRPr="00E90981" w:rsidRDefault="00B605D1" w:rsidP="00E71B6B">
            <w:pPr>
              <w:spacing w:after="120"/>
              <w:rPr>
                <w:rFonts w:eastAsiaTheme="minorEastAsia"/>
                <w:lang w:val="en-US" w:eastAsia="zh-CN"/>
              </w:rPr>
            </w:pPr>
            <w:r>
              <w:rPr>
                <w:rFonts w:eastAsiaTheme="minorEastAsia"/>
                <w:lang w:eastAsia="zh-CN"/>
              </w:rPr>
              <w:t xml:space="preserve">Modify the requirement for 5945-6425 so note is not based on operating band but on restricted frequency range (and potentially a modified </w:t>
            </w:r>
            <w:proofErr w:type="spellStart"/>
            <w:r>
              <w:rPr>
                <w:rFonts w:eastAsiaTheme="minorEastAsia"/>
                <w:lang w:eastAsia="zh-CN"/>
              </w:rPr>
              <w:t>Foobb</w:t>
            </w:r>
            <w:proofErr w:type="spellEnd"/>
            <w:r>
              <w:rPr>
                <w:rFonts w:eastAsiaTheme="minorEastAsia"/>
                <w:lang w:eastAsia="zh-CN"/>
              </w:rPr>
              <w:t>) when operating in EU</w:t>
            </w:r>
            <w:r>
              <w:rPr>
                <w:rFonts w:eastAsiaTheme="minorEastAsia"/>
                <w:lang w:val="en-US" w:eastAsia="zh-CN"/>
              </w:rPr>
              <w:t xml:space="preserve">FFS </w:t>
            </w:r>
          </w:p>
        </w:tc>
        <w:tc>
          <w:tcPr>
            <w:tcW w:w="2962" w:type="dxa"/>
          </w:tcPr>
          <w:p w14:paraId="0F1A36B8" w14:textId="77777777" w:rsidR="00B605D1" w:rsidRDefault="00B605D1" w:rsidP="00E71B6B">
            <w:pPr>
              <w:spacing w:after="120"/>
              <w:rPr>
                <w:rFonts w:eastAsiaTheme="minorEastAsia"/>
                <w:lang w:eastAsia="zh-CN"/>
              </w:rPr>
            </w:pPr>
            <w:r w:rsidRPr="00DB5C0B">
              <w:rPr>
                <w:lang w:eastAsia="zh-CN"/>
              </w:rPr>
              <w:t>Changes needed</w:t>
            </w:r>
            <w:r w:rsidDel="001D6663">
              <w:rPr>
                <w:rFonts w:eastAsiaTheme="minorEastAsia"/>
                <w:lang w:eastAsia="zh-CN"/>
              </w:rPr>
              <w:t xml:space="preserve"> </w:t>
            </w:r>
          </w:p>
          <w:p w14:paraId="7BB1F0C1" w14:textId="77777777" w:rsidR="00B605D1" w:rsidRPr="00680382" w:rsidRDefault="00B605D1" w:rsidP="00E71B6B">
            <w:pPr>
              <w:spacing w:after="120"/>
              <w:rPr>
                <w:rFonts w:eastAsiaTheme="minorEastAsia"/>
                <w:lang w:eastAsia="zh-CN"/>
              </w:rPr>
            </w:pPr>
            <w:r>
              <w:rPr>
                <w:rFonts w:eastAsiaTheme="minorEastAsia"/>
                <w:lang w:eastAsia="zh-CN"/>
              </w:rPr>
              <w:t>Clarify</w:t>
            </w:r>
            <w:r w:rsidRPr="00EE1062">
              <w:rPr>
                <w:rFonts w:eastAsiaTheme="minorEastAsia"/>
                <w:lang w:eastAsia="zh-CN"/>
              </w:rPr>
              <w:t xml:space="preserve"> </w:t>
            </w:r>
            <w:proofErr w:type="spellStart"/>
            <w:r>
              <w:rPr>
                <w:rFonts w:eastAsiaTheme="minorEastAsia" w:hint="eastAsia"/>
                <w:lang w:val="en-US" w:eastAsia="zh-CN"/>
              </w:rPr>
              <w:t>Foobb</w:t>
            </w:r>
            <w:proofErr w:type="spellEnd"/>
            <w:r>
              <w:rPr>
                <w:rFonts w:eastAsiaTheme="minorEastAsia" w:hint="eastAsia"/>
                <w:lang w:val="en-US" w:eastAsia="zh-CN"/>
              </w:rPr>
              <w:t xml:space="preserve"> requirements for new band</w:t>
            </w:r>
            <w:r>
              <w:rPr>
                <w:rFonts w:eastAsiaTheme="minorEastAsia"/>
                <w:lang w:val="en-US" w:eastAsia="zh-CN"/>
              </w:rPr>
              <w:t xml:space="preserve"> with the </w:t>
            </w:r>
            <w:r>
              <w:rPr>
                <w:rFonts w:eastAsiaTheme="minorEastAsia"/>
                <w:lang w:eastAsia="zh-CN"/>
              </w:rPr>
              <w:t>range 5945-6425 MHz</w:t>
            </w:r>
          </w:p>
        </w:tc>
      </w:tr>
      <w:tr w:rsidR="00B605D1" w:rsidRPr="00680382" w14:paraId="62C82EBC" w14:textId="77777777" w:rsidTr="00E71B6B">
        <w:tc>
          <w:tcPr>
            <w:tcW w:w="986" w:type="dxa"/>
          </w:tcPr>
          <w:p w14:paraId="3EE8051B" w14:textId="77777777" w:rsidR="00B605D1" w:rsidRDefault="00B605D1" w:rsidP="00E71B6B">
            <w:pPr>
              <w:spacing w:after="120"/>
              <w:rPr>
                <w:rFonts w:eastAsiaTheme="minorEastAsia"/>
                <w:lang w:val="en-US" w:eastAsia="zh-CN"/>
              </w:rPr>
            </w:pPr>
            <w:r>
              <w:rPr>
                <w:rFonts w:eastAsiaTheme="minorEastAsia" w:hint="eastAsia"/>
                <w:lang w:val="en-US" w:eastAsia="zh-CN"/>
              </w:rPr>
              <w:t>7.5.3</w:t>
            </w:r>
          </w:p>
        </w:tc>
        <w:tc>
          <w:tcPr>
            <w:tcW w:w="2490" w:type="dxa"/>
          </w:tcPr>
          <w:p w14:paraId="6618C2EF" w14:textId="77777777" w:rsidR="00B605D1" w:rsidRDefault="00B605D1" w:rsidP="00E71B6B">
            <w:pPr>
              <w:spacing w:after="120"/>
            </w:pPr>
            <w:r>
              <w:t xml:space="preserve">Co-location </w:t>
            </w:r>
            <w:r>
              <w:rPr>
                <w:lang w:val="en-US" w:eastAsia="zh-CN"/>
              </w:rPr>
              <w:t>minimum requirements</w:t>
            </w:r>
          </w:p>
        </w:tc>
        <w:tc>
          <w:tcPr>
            <w:tcW w:w="2912" w:type="dxa"/>
          </w:tcPr>
          <w:p w14:paraId="5EFB3AC4" w14:textId="77777777" w:rsidR="00B605D1" w:rsidRDefault="00B605D1" w:rsidP="00E71B6B">
            <w:pPr>
              <w:spacing w:after="120"/>
              <w:rPr>
                <w:rFonts w:eastAsiaTheme="minorEastAsia"/>
                <w:lang w:val="en-US" w:eastAsia="zh-CN"/>
              </w:rPr>
            </w:pPr>
            <w:r w:rsidRPr="00DB5C0B">
              <w:rPr>
                <w:lang w:eastAsia="zh-CN"/>
              </w:rPr>
              <w:t>Changes needed</w:t>
            </w:r>
            <w:r>
              <w:rPr>
                <w:rFonts w:eastAsiaTheme="minorEastAsia"/>
                <w:lang w:val="en-US" w:eastAsia="zh-CN"/>
              </w:rPr>
              <w:t xml:space="preserve"> </w:t>
            </w:r>
          </w:p>
          <w:p w14:paraId="670A5947" w14:textId="77777777" w:rsidR="00B605D1" w:rsidRDefault="00B605D1" w:rsidP="00E71B6B">
            <w:pPr>
              <w:spacing w:after="120"/>
              <w:rPr>
                <w:rFonts w:eastAsiaTheme="minorEastAsia"/>
                <w:lang w:val="en-US" w:eastAsia="zh-CN"/>
              </w:rPr>
            </w:pPr>
            <w:r>
              <w:rPr>
                <w:rFonts w:eastAsiaTheme="minorEastAsia"/>
                <w:lang w:val="en-US" w:eastAsia="zh-CN"/>
              </w:rPr>
              <w:t xml:space="preserve">Paragraph 4 and Note 3 would have to be modified to </w:t>
            </w:r>
            <w:proofErr w:type="gramStart"/>
            <w:r w:rsidRPr="00E90981">
              <w:rPr>
                <w:rFonts w:eastAsiaTheme="minorEastAsia"/>
                <w:lang w:val="en-US" w:eastAsia="zh-CN"/>
              </w:rPr>
              <w:t>take into account</w:t>
            </w:r>
            <w:proofErr w:type="gramEnd"/>
            <w:r w:rsidRPr="00E90981">
              <w:rPr>
                <w:rFonts w:eastAsiaTheme="minorEastAsia"/>
                <w:lang w:val="en-US" w:eastAsia="zh-CN"/>
              </w:rPr>
              <w:t xml:space="preserve"> </w:t>
            </w:r>
            <w:r>
              <w:rPr>
                <w:rFonts w:eastAsiaTheme="minorEastAsia"/>
                <w:lang w:val="en-US" w:eastAsia="zh-CN"/>
              </w:rPr>
              <w:t xml:space="preserve">the </w:t>
            </w:r>
            <w:r>
              <w:rPr>
                <w:rFonts w:eastAsiaTheme="minorEastAsia"/>
                <w:lang w:eastAsia="zh-CN"/>
              </w:rPr>
              <w:t>range 5945-6425 MHz when operated in EU (</w:t>
            </w:r>
            <w:r w:rsidRPr="00E90981">
              <w:rPr>
                <w:rFonts w:eastAsiaTheme="minorEastAsia"/>
                <w:lang w:val="en-US" w:eastAsia="zh-CN"/>
              </w:rPr>
              <w:t>not the operating band as the exclusions would only exist for the allocated sub-band</w:t>
            </w:r>
            <w:r>
              <w:rPr>
                <w:rFonts w:eastAsiaTheme="minorEastAsia"/>
                <w:lang w:val="en-US" w:eastAsia="zh-CN"/>
              </w:rPr>
              <w:t>)</w:t>
            </w:r>
            <w:r w:rsidRPr="00E90981">
              <w:rPr>
                <w:rFonts w:eastAsiaTheme="minorEastAsia"/>
                <w:lang w:val="en-US" w:eastAsia="zh-CN"/>
              </w:rPr>
              <w:t>.</w:t>
            </w:r>
          </w:p>
        </w:tc>
        <w:tc>
          <w:tcPr>
            <w:tcW w:w="2962" w:type="dxa"/>
          </w:tcPr>
          <w:p w14:paraId="130FDE19" w14:textId="77777777" w:rsidR="00B605D1" w:rsidRDefault="00B605D1" w:rsidP="00E71B6B">
            <w:pPr>
              <w:spacing w:after="120"/>
              <w:rPr>
                <w:rFonts w:eastAsiaTheme="minorEastAsia"/>
                <w:lang w:val="en-US" w:eastAsia="zh-CN"/>
              </w:rPr>
            </w:pPr>
            <w:r>
              <w:rPr>
                <w:rFonts w:eastAsiaTheme="minorEastAsia"/>
                <w:lang w:eastAsia="zh-CN"/>
              </w:rPr>
              <w:t>No change needed</w:t>
            </w:r>
          </w:p>
        </w:tc>
      </w:tr>
      <w:tr w:rsidR="00B605D1" w:rsidRPr="00680382" w14:paraId="6B9ACBED" w14:textId="77777777" w:rsidTr="00E71B6B">
        <w:tc>
          <w:tcPr>
            <w:tcW w:w="986" w:type="dxa"/>
          </w:tcPr>
          <w:p w14:paraId="34B5D157" w14:textId="77777777" w:rsidR="00B605D1" w:rsidRDefault="00B605D1" w:rsidP="00E71B6B">
            <w:pPr>
              <w:spacing w:after="120"/>
              <w:rPr>
                <w:rFonts w:eastAsiaTheme="minorEastAsia"/>
                <w:lang w:val="en-US" w:eastAsia="zh-CN"/>
              </w:rPr>
            </w:pPr>
            <w:r>
              <w:t>7.6.2</w:t>
            </w:r>
          </w:p>
        </w:tc>
        <w:tc>
          <w:tcPr>
            <w:tcW w:w="2490" w:type="dxa"/>
          </w:tcPr>
          <w:p w14:paraId="3E2CD7CA" w14:textId="77777777" w:rsidR="00B605D1" w:rsidRDefault="00B605D1" w:rsidP="00E71B6B">
            <w:pPr>
              <w:spacing w:after="120"/>
            </w:pPr>
            <w:r>
              <w:t>Receiver spurious emissions</w:t>
            </w:r>
          </w:p>
        </w:tc>
        <w:tc>
          <w:tcPr>
            <w:tcW w:w="2912" w:type="dxa"/>
          </w:tcPr>
          <w:p w14:paraId="595F2A69" w14:textId="77777777" w:rsidR="00B605D1" w:rsidRDefault="00B605D1" w:rsidP="00E71B6B">
            <w:pPr>
              <w:spacing w:after="120"/>
              <w:rPr>
                <w:rFonts w:eastAsiaTheme="minorEastAsia"/>
                <w:lang w:eastAsia="zh-CN"/>
              </w:rPr>
            </w:pPr>
            <w:r w:rsidRPr="00DB5C0B">
              <w:rPr>
                <w:lang w:eastAsia="zh-CN"/>
              </w:rPr>
              <w:t>Changes needed</w:t>
            </w:r>
            <w:r>
              <w:rPr>
                <w:rFonts w:eastAsiaTheme="minorEastAsia"/>
                <w:lang w:eastAsia="zh-CN"/>
              </w:rPr>
              <w:t xml:space="preserve"> </w:t>
            </w:r>
          </w:p>
          <w:p w14:paraId="32EAE9AB" w14:textId="77777777" w:rsidR="00B605D1" w:rsidRPr="0022355D" w:rsidRDefault="00B605D1" w:rsidP="00E71B6B">
            <w:pPr>
              <w:spacing w:after="120"/>
            </w:pPr>
            <w:r>
              <w:rPr>
                <w:rFonts w:eastAsiaTheme="minorEastAsia"/>
                <w:lang w:eastAsia="zh-CN"/>
              </w:rPr>
              <w:t xml:space="preserve">Modify the requirement for 5945-6425 so note is not based on operating band but on restricted frequency range (and potentially a modified </w:t>
            </w:r>
            <w:proofErr w:type="spellStart"/>
            <w:r>
              <w:rPr>
                <w:rFonts w:eastAsiaTheme="minorEastAsia"/>
                <w:lang w:eastAsia="zh-CN"/>
              </w:rPr>
              <w:t>Foube</w:t>
            </w:r>
            <w:proofErr w:type="spellEnd"/>
            <w:r>
              <w:rPr>
                <w:rFonts w:eastAsiaTheme="minorEastAsia"/>
                <w:lang w:eastAsia="zh-CN"/>
              </w:rPr>
              <w:t>) when operating in EU</w:t>
            </w:r>
          </w:p>
        </w:tc>
        <w:tc>
          <w:tcPr>
            <w:tcW w:w="2962" w:type="dxa"/>
          </w:tcPr>
          <w:p w14:paraId="791311B2" w14:textId="77777777" w:rsidR="00B605D1" w:rsidRDefault="00B605D1" w:rsidP="00E71B6B">
            <w:pPr>
              <w:spacing w:after="120"/>
              <w:rPr>
                <w:rFonts w:eastAsiaTheme="minorEastAsia"/>
                <w:lang w:val="en-US" w:eastAsia="zh-CN"/>
              </w:rPr>
            </w:pPr>
            <w:r>
              <w:rPr>
                <w:rFonts w:eastAsiaTheme="minorEastAsia"/>
                <w:lang w:val="en-US" w:eastAsia="zh-CN"/>
              </w:rPr>
              <w:t>No change needed</w:t>
            </w:r>
          </w:p>
        </w:tc>
      </w:tr>
      <w:tr w:rsidR="00B605D1" w:rsidRPr="00680382" w14:paraId="79430C57" w14:textId="77777777" w:rsidTr="00E71B6B">
        <w:tc>
          <w:tcPr>
            <w:tcW w:w="986" w:type="dxa"/>
          </w:tcPr>
          <w:p w14:paraId="2C8E4374" w14:textId="77777777" w:rsidR="00B605D1" w:rsidRDefault="00B605D1" w:rsidP="00E71B6B">
            <w:pPr>
              <w:spacing w:after="120"/>
              <w:rPr>
                <w:rFonts w:eastAsiaTheme="minorEastAsia"/>
                <w:lang w:val="en-US" w:eastAsia="zh-CN"/>
              </w:rPr>
            </w:pPr>
            <w:r>
              <w:rPr>
                <w:rFonts w:eastAsiaTheme="minorEastAsia" w:hint="eastAsia"/>
                <w:lang w:val="en-US" w:eastAsia="zh-CN"/>
              </w:rPr>
              <w:t>7.7.2</w:t>
            </w:r>
          </w:p>
        </w:tc>
        <w:tc>
          <w:tcPr>
            <w:tcW w:w="2490" w:type="dxa"/>
          </w:tcPr>
          <w:p w14:paraId="68BE7275" w14:textId="77777777" w:rsidR="00B605D1" w:rsidRDefault="00B605D1" w:rsidP="00E71B6B">
            <w:pPr>
              <w:spacing w:after="120"/>
            </w:pPr>
            <w:r>
              <w:t>Intermodulation requirement</w:t>
            </w:r>
          </w:p>
        </w:tc>
        <w:tc>
          <w:tcPr>
            <w:tcW w:w="2912" w:type="dxa"/>
          </w:tcPr>
          <w:p w14:paraId="6D39F0FB" w14:textId="77777777" w:rsidR="00B605D1" w:rsidRDefault="00B605D1" w:rsidP="00E71B6B">
            <w:pPr>
              <w:spacing w:after="120"/>
              <w:rPr>
                <w:rFonts w:eastAsiaTheme="minorEastAsia"/>
                <w:lang w:val="en-US" w:eastAsia="zh-CN"/>
              </w:rPr>
            </w:pPr>
            <w:r>
              <w:rPr>
                <w:rFonts w:eastAsiaTheme="minorEastAsia"/>
                <w:lang w:eastAsia="zh-CN"/>
              </w:rPr>
              <w:t>No changes needed</w:t>
            </w:r>
          </w:p>
        </w:tc>
        <w:tc>
          <w:tcPr>
            <w:tcW w:w="2962" w:type="dxa"/>
          </w:tcPr>
          <w:p w14:paraId="62DEBE66" w14:textId="77777777" w:rsidR="00B605D1" w:rsidRDefault="00B605D1" w:rsidP="00E71B6B">
            <w:pPr>
              <w:spacing w:after="120"/>
              <w:rPr>
                <w:rFonts w:eastAsiaTheme="minorEastAsia"/>
                <w:lang w:eastAsia="zh-CN"/>
              </w:rPr>
            </w:pPr>
            <w:r w:rsidRPr="00DB5C0B">
              <w:rPr>
                <w:lang w:eastAsia="zh-CN"/>
              </w:rPr>
              <w:t>Changes needed</w:t>
            </w:r>
            <w:r>
              <w:rPr>
                <w:rFonts w:eastAsiaTheme="minorEastAsia"/>
                <w:lang w:eastAsia="zh-CN"/>
              </w:rPr>
              <w:t xml:space="preserve"> </w:t>
            </w:r>
          </w:p>
          <w:p w14:paraId="163B3A94" w14:textId="77777777" w:rsidR="00B605D1" w:rsidRDefault="00B605D1" w:rsidP="00E71B6B">
            <w:pPr>
              <w:spacing w:after="120"/>
              <w:rPr>
                <w:rFonts w:eastAsiaTheme="minorEastAsia"/>
                <w:lang w:val="en-US" w:eastAsia="zh-CN"/>
              </w:rPr>
            </w:pPr>
            <w:r>
              <w:rPr>
                <w:rFonts w:eastAsiaTheme="minorEastAsia"/>
                <w:lang w:eastAsia="zh-CN"/>
              </w:rPr>
              <w:t>D</w:t>
            </w:r>
            <w:r w:rsidRPr="00EE1062">
              <w:rPr>
                <w:rFonts w:eastAsiaTheme="minorEastAsia"/>
                <w:lang w:eastAsia="zh-CN"/>
              </w:rPr>
              <w:t xml:space="preserve">uplicating and re-using </w:t>
            </w:r>
            <w:r>
              <w:rPr>
                <w:rFonts w:eastAsiaTheme="minorEastAsia" w:hint="eastAsia"/>
                <w:lang w:val="en-US" w:eastAsia="zh-CN"/>
              </w:rPr>
              <w:t>from n96 and add the new band number</w:t>
            </w:r>
          </w:p>
        </w:tc>
      </w:tr>
      <w:tr w:rsidR="00B605D1" w:rsidRPr="00680382" w14:paraId="46FD746A" w14:textId="77777777" w:rsidTr="00E71B6B">
        <w:tc>
          <w:tcPr>
            <w:tcW w:w="986" w:type="dxa"/>
          </w:tcPr>
          <w:p w14:paraId="1C3D57E0" w14:textId="77777777" w:rsidR="00B605D1" w:rsidRDefault="00B605D1" w:rsidP="00E71B6B">
            <w:pPr>
              <w:spacing w:after="120"/>
              <w:rPr>
                <w:rFonts w:eastAsiaTheme="minorEastAsia"/>
                <w:lang w:val="en-US" w:eastAsia="zh-CN"/>
              </w:rPr>
            </w:pPr>
            <w:r>
              <w:rPr>
                <w:rFonts w:eastAsiaTheme="minorEastAsia" w:hint="eastAsia"/>
                <w:lang w:val="en-US" w:eastAsia="zh-CN"/>
              </w:rPr>
              <w:t>7.8.2</w:t>
            </w:r>
          </w:p>
        </w:tc>
        <w:tc>
          <w:tcPr>
            <w:tcW w:w="2490" w:type="dxa"/>
          </w:tcPr>
          <w:p w14:paraId="7860DFFF" w14:textId="77777777" w:rsidR="00B605D1" w:rsidRDefault="00B605D1" w:rsidP="00E71B6B">
            <w:pPr>
              <w:spacing w:after="120"/>
            </w:pPr>
            <w:r>
              <w:rPr>
                <w:rFonts w:hint="eastAsia"/>
                <w:lang w:val="en-US" w:eastAsia="zh-CN"/>
              </w:rPr>
              <w:t>ICS requirement</w:t>
            </w:r>
          </w:p>
        </w:tc>
        <w:tc>
          <w:tcPr>
            <w:tcW w:w="2912" w:type="dxa"/>
          </w:tcPr>
          <w:p w14:paraId="377E3F9C" w14:textId="77777777" w:rsidR="00B605D1" w:rsidRDefault="00B605D1" w:rsidP="00E71B6B">
            <w:pPr>
              <w:spacing w:after="120"/>
              <w:rPr>
                <w:rFonts w:eastAsiaTheme="minorEastAsia"/>
                <w:lang w:val="en-US" w:eastAsia="zh-CN"/>
              </w:rPr>
            </w:pPr>
            <w:r>
              <w:rPr>
                <w:rFonts w:eastAsiaTheme="minorEastAsia"/>
                <w:lang w:eastAsia="zh-CN"/>
              </w:rPr>
              <w:t>No changes needed</w:t>
            </w:r>
          </w:p>
        </w:tc>
        <w:tc>
          <w:tcPr>
            <w:tcW w:w="2962" w:type="dxa"/>
          </w:tcPr>
          <w:p w14:paraId="015B14D3" w14:textId="77777777" w:rsidR="00B605D1" w:rsidRDefault="00B605D1" w:rsidP="00E71B6B">
            <w:pPr>
              <w:spacing w:after="120"/>
              <w:rPr>
                <w:rFonts w:eastAsiaTheme="minorEastAsia"/>
                <w:lang w:eastAsia="zh-CN"/>
              </w:rPr>
            </w:pPr>
            <w:r w:rsidRPr="00DB5C0B">
              <w:rPr>
                <w:lang w:eastAsia="zh-CN"/>
              </w:rPr>
              <w:t>Changes needed</w:t>
            </w:r>
            <w:r>
              <w:rPr>
                <w:rFonts w:eastAsiaTheme="minorEastAsia"/>
                <w:lang w:eastAsia="zh-CN"/>
              </w:rPr>
              <w:t xml:space="preserve"> </w:t>
            </w:r>
          </w:p>
          <w:p w14:paraId="1E3A8B44" w14:textId="77777777" w:rsidR="00B605D1" w:rsidRDefault="00B605D1" w:rsidP="00E71B6B">
            <w:pPr>
              <w:spacing w:after="120"/>
              <w:rPr>
                <w:rFonts w:eastAsiaTheme="minorEastAsia"/>
                <w:lang w:val="en-US" w:eastAsia="zh-CN"/>
              </w:rPr>
            </w:pPr>
            <w:r>
              <w:rPr>
                <w:rFonts w:eastAsiaTheme="minorEastAsia"/>
                <w:lang w:eastAsia="zh-CN"/>
              </w:rPr>
              <w:t>D</w:t>
            </w:r>
            <w:r w:rsidRPr="00EE1062">
              <w:rPr>
                <w:rFonts w:eastAsiaTheme="minorEastAsia"/>
                <w:lang w:eastAsia="zh-CN"/>
              </w:rPr>
              <w:t xml:space="preserve">uplicating and re-using </w:t>
            </w:r>
            <w:r>
              <w:rPr>
                <w:rFonts w:eastAsiaTheme="minorEastAsia" w:hint="eastAsia"/>
                <w:lang w:val="en-US" w:eastAsia="zh-CN"/>
              </w:rPr>
              <w:t>from n96 and add the new band number</w:t>
            </w:r>
          </w:p>
        </w:tc>
      </w:tr>
    </w:tbl>
    <w:p w14:paraId="0467DB25" w14:textId="77777777" w:rsidR="00B605D1" w:rsidRPr="003629B6" w:rsidRDefault="00B605D1" w:rsidP="00B605D1">
      <w:pPr>
        <w:spacing w:after="0"/>
        <w:ind w:left="360"/>
        <w:jc w:val="both"/>
        <w:rPr>
          <w:rFonts w:eastAsiaTheme="minorEastAsia"/>
        </w:rPr>
      </w:pPr>
    </w:p>
    <w:p w14:paraId="5AA8AD15" w14:textId="0EBB21E9" w:rsidR="00BE0255" w:rsidRDefault="00BE0255" w:rsidP="007F2E7D"/>
    <w:p w14:paraId="3C109D85" w14:textId="57430BED" w:rsidR="00B605D1" w:rsidRDefault="00E46330" w:rsidP="007F2E7D">
      <w:r>
        <w:t xml:space="preserve">Though one option might be argued to be simpler or cleaner than the other, it is our view that either option can be </w:t>
      </w:r>
      <w:r w:rsidR="00183107">
        <w:t>implemented in</w:t>
      </w:r>
      <w:r>
        <w:t xml:space="preserve"> the specifications.  The primary differences between the two options are</w:t>
      </w:r>
    </w:p>
    <w:p w14:paraId="35572CA7" w14:textId="1AD64768" w:rsidR="00E46330" w:rsidRDefault="00E46330" w:rsidP="00E46330">
      <w:pPr>
        <w:pStyle w:val="ListParagraph"/>
        <w:numPr>
          <w:ilvl w:val="0"/>
          <w:numId w:val="30"/>
        </w:numPr>
      </w:pPr>
      <w:r>
        <w:t>In band and out-of-band blocking for the UE,</w:t>
      </w:r>
    </w:p>
    <w:p w14:paraId="34F59961" w14:textId="4ABDF587" w:rsidR="00E46330" w:rsidRDefault="00E46330" w:rsidP="00E46330">
      <w:pPr>
        <w:pStyle w:val="ListParagraph"/>
        <w:numPr>
          <w:ilvl w:val="0"/>
          <w:numId w:val="30"/>
        </w:numPr>
      </w:pPr>
      <w:r>
        <w:t xml:space="preserve">Boundaries for out-of-band </w:t>
      </w:r>
      <w:r w:rsidR="00646B3C">
        <w:t>blocking</w:t>
      </w:r>
      <w:r>
        <w:t xml:space="preserve"> and operating band unwanted emissions for the </w:t>
      </w:r>
      <w:proofErr w:type="spellStart"/>
      <w:r>
        <w:t>basestation</w:t>
      </w:r>
      <w:proofErr w:type="spellEnd"/>
      <w:r>
        <w:t>,</w:t>
      </w:r>
    </w:p>
    <w:p w14:paraId="69A1A2AF" w14:textId="272B1D1E" w:rsidR="00E46330" w:rsidRDefault="00E46330" w:rsidP="00E46330">
      <w:pPr>
        <w:pStyle w:val="ListParagraph"/>
        <w:numPr>
          <w:ilvl w:val="0"/>
          <w:numId w:val="30"/>
        </w:numPr>
      </w:pPr>
      <w:r>
        <w:t>Ability to comply with regulations.</w:t>
      </w:r>
    </w:p>
    <w:p w14:paraId="0A80C744" w14:textId="1F7C460B" w:rsidR="000E08E4" w:rsidRDefault="00E14398" w:rsidP="00E14398">
      <w:pPr>
        <w:pStyle w:val="Heading3"/>
      </w:pPr>
      <w:r>
        <w:t>UE blocking</w:t>
      </w:r>
    </w:p>
    <w:p w14:paraId="005BDA6A" w14:textId="5F9272F8" w:rsidR="00C26525" w:rsidRDefault="00E14398" w:rsidP="00E14398">
      <w:r>
        <w:t>While it has already been agreed that the minimum requirements should be defined in a manner to allow the same hardware to be reused between Band n96 and the European band regardless of which option is chosen</w:t>
      </w:r>
      <w:r w:rsidR="00E671E3">
        <w:t xml:space="preserve"> (see RAN4 </w:t>
      </w:r>
      <w:r w:rsidR="002D1CFE">
        <w:t xml:space="preserve">Main </w:t>
      </w:r>
      <w:r w:rsidR="00E671E3">
        <w:t>chairman’s meeting minutes from RAN4 #100-e)</w:t>
      </w:r>
      <w:r>
        <w:t xml:space="preserve">, there are differing expectations on what </w:t>
      </w:r>
      <w:r w:rsidR="00C26525">
        <w:t xml:space="preserve">level of blocking </w:t>
      </w:r>
      <w:r>
        <w:t>could be achieved</w:t>
      </w:r>
      <w:r w:rsidR="00C26525">
        <w:t xml:space="preserve"> by the UE between option 1 and option 2.  </w:t>
      </w:r>
      <w:r w:rsidR="00B04098">
        <w:t xml:space="preserve">With option 2 (new band for Europe), it is expected by some companies that UE blocking tolerance against an interfering signal in the 6425 – 7125 MHz range could be better – mostly likely facilitated by a dedicated RF </w:t>
      </w:r>
      <w:r w:rsidR="00392D2F">
        <w:t xml:space="preserve">band </w:t>
      </w:r>
      <w:r w:rsidR="00B04098">
        <w:t xml:space="preserve">filter that covers only the lower 6 GHz frequency range allowed in Europe for unlicensed operation.  Because of the agreement that the same hardware could be reused, however, the minimum requirements specified by 3GPP would not assume any filter attenuation above 6425 </w:t>
      </w:r>
      <w:proofErr w:type="spellStart"/>
      <w:r w:rsidR="00B04098">
        <w:t>MHz.</w:t>
      </w:r>
      <w:proofErr w:type="spellEnd"/>
      <w:r w:rsidR="00B04098">
        <w:t xml:space="preserve">  </w:t>
      </w:r>
      <w:r w:rsidR="00623037">
        <w:t xml:space="preserve">Therefore, the minimum requirements specified by 3GPP are not expected to be </w:t>
      </w:r>
      <w:r w:rsidR="00555D77">
        <w:t xml:space="preserve">any different between Band n96 and the European band over the 6425 – 7125 MHz range unless it can be agreed that improved blocking is achievable without the benefit of a filter and with the same </w:t>
      </w:r>
      <w:r w:rsidR="003557AB">
        <w:t xml:space="preserve">radio </w:t>
      </w:r>
      <w:r w:rsidR="00DB791C">
        <w:t>Rx chain.  Moreover, even if a new band were to be defined for Europe different from Band n96, unless devices are built only for Europe, it is most likely that devices will support both Band n96 and this new band with the same hardware.  In other words, a dedicated European filter is not the expected implementation</w:t>
      </w:r>
      <w:r w:rsidR="00966FFD">
        <w:t>.  Finally, it</w:t>
      </w:r>
      <w:r w:rsidR="00C26525">
        <w:t xml:space="preserve"> is noted that </w:t>
      </w:r>
      <w:r w:rsidR="00966FFD">
        <w:t xml:space="preserve">the </w:t>
      </w:r>
      <w:r w:rsidR="00C26525">
        <w:t>EC</w:t>
      </w:r>
      <w:r w:rsidR="00084182">
        <w:t>C</w:t>
      </w:r>
      <w:r w:rsidR="00C26525">
        <w:t xml:space="preserve"> Decision </w:t>
      </w:r>
      <w:r w:rsidR="00CC1899">
        <w:t xml:space="preserve">which was understood to serve as the basis for the commencement of this work </w:t>
      </w:r>
      <w:r w:rsidR="00C26525">
        <w:t>does not specify any UE blocking requirement.</w:t>
      </w:r>
    </w:p>
    <w:p w14:paraId="32B491C2" w14:textId="360F6F5F" w:rsidR="00966FFD" w:rsidRDefault="00966FFD" w:rsidP="00E14398">
      <w:r>
        <w:lastRenderedPageBreak/>
        <w:t>Therefore, it is our view that there is no practical UE blocking advantage to option 2 compared to opt</w:t>
      </w:r>
      <w:r w:rsidR="004B62D0">
        <w:t>i</w:t>
      </w:r>
      <w:r>
        <w:t>on 1.</w:t>
      </w:r>
      <w:r w:rsidR="00646B3C">
        <w:t xml:space="preserve">  The minimum requirement as specified by 3GPP is expected to be the same for both options.</w:t>
      </w:r>
    </w:p>
    <w:p w14:paraId="1072EE53" w14:textId="74CDFDAD" w:rsidR="00646B3C" w:rsidRDefault="00646B3C" w:rsidP="00646B3C">
      <w:pPr>
        <w:pStyle w:val="Heading3"/>
      </w:pPr>
      <w:r>
        <w:t>BS unwanted emissions and out of band blocking</w:t>
      </w:r>
    </w:p>
    <w:p w14:paraId="1D89D65A" w14:textId="2199BD4D" w:rsidR="00146FE8" w:rsidRPr="004E0B05" w:rsidRDefault="00146FE8" w:rsidP="00146FE8">
      <w:r>
        <w:t xml:space="preserve">For </w:t>
      </w:r>
      <w:proofErr w:type="spellStart"/>
      <w:r>
        <w:t>basestation</w:t>
      </w:r>
      <w:proofErr w:type="spellEnd"/>
      <w:r>
        <w:t xml:space="preserve"> operating band unwanted emissions and out-of-band blocking, there are two considerations.  The first</w:t>
      </w:r>
      <w:r w:rsidR="004B62D0">
        <w:t xml:space="preserve"> </w:t>
      </w:r>
      <w:proofErr w:type="gramStart"/>
      <w:r w:rsidR="004B62D0">
        <w:t xml:space="preserve">is </w:t>
      </w:r>
      <w:r>
        <w:t xml:space="preserve"> how</w:t>
      </w:r>
      <w:proofErr w:type="gramEnd"/>
      <w:r>
        <w:t xml:space="preserve"> the requirement should be implemented in the specification by using the band designator or by including a note</w:t>
      </w:r>
      <w:r w:rsidR="004B62D0">
        <w:t>.  Both approaches are feasible</w:t>
      </w:r>
      <w:r w:rsidR="00CA4D27">
        <w:t xml:space="preserve"> and while the addition of notes into the </w:t>
      </w:r>
      <w:proofErr w:type="spellStart"/>
      <w:r w:rsidR="00CA4D27">
        <w:t>specifcation</w:t>
      </w:r>
      <w:proofErr w:type="spellEnd"/>
      <w:r w:rsidR="00CA4D27">
        <w:t xml:space="preserve"> is more cumbersome, this does not justify selecting one option or another.  The second consideration is that actual requirement</w:t>
      </w:r>
      <w:r w:rsidR="00EF4806">
        <w:t xml:space="preserve"> itself, </w:t>
      </w:r>
      <w:r w:rsidR="00B40759">
        <w:t>for example, wh</w:t>
      </w:r>
      <w:r w:rsidR="00F1065E">
        <w:t>e</w:t>
      </w:r>
      <w:r w:rsidR="00B40759">
        <w:t xml:space="preserve">ther the </w:t>
      </w:r>
      <w:r w:rsidR="003178D4">
        <w:rPr>
          <w:rFonts w:ascii="Symbol" w:hAnsi="Symbol"/>
        </w:rPr>
        <w:t>D</w:t>
      </w:r>
      <w:proofErr w:type="spellStart"/>
      <w:r w:rsidR="003178D4">
        <w:t>f</w:t>
      </w:r>
      <w:r w:rsidR="003178D4" w:rsidRPr="00502A50">
        <w:rPr>
          <w:vertAlign w:val="subscript"/>
        </w:rPr>
        <w:t>OOB</w:t>
      </w:r>
      <w:proofErr w:type="spellEnd"/>
      <w:r w:rsidR="003178D4">
        <w:t xml:space="preserve"> and </w:t>
      </w:r>
      <w:r w:rsidR="003178D4" w:rsidRPr="003178D4">
        <w:rPr>
          <w:rFonts w:ascii="Symbol" w:hAnsi="Symbol"/>
        </w:rPr>
        <w:t>D</w:t>
      </w:r>
      <w:proofErr w:type="spellStart"/>
      <w:r w:rsidR="003178D4">
        <w:t>f</w:t>
      </w:r>
      <w:r w:rsidR="003178D4" w:rsidRPr="00502A50">
        <w:rPr>
          <w:vertAlign w:val="subscript"/>
        </w:rPr>
        <w:t>OBUE</w:t>
      </w:r>
      <w:proofErr w:type="spellEnd"/>
      <w:r w:rsidR="00502A50">
        <w:t xml:space="preserve"> offsets should follow Band n96.  In our view, this is a technical discussion that can be discussed, but the conclusion can be implemented </w:t>
      </w:r>
      <w:r w:rsidR="004E0B05">
        <w:t>by either option.  If it is agreed that 40 MHz</w:t>
      </w:r>
      <w:r w:rsidR="00121CE9">
        <w:t xml:space="preserve"> (or 50 MHz)</w:t>
      </w:r>
      <w:r w:rsidR="004E0B05">
        <w:t xml:space="preserve"> </w:t>
      </w:r>
      <w:r w:rsidR="004E0B05" w:rsidRPr="003178D4">
        <w:rPr>
          <w:rFonts w:ascii="Symbol" w:hAnsi="Symbol"/>
        </w:rPr>
        <w:t>D</w:t>
      </w:r>
      <w:proofErr w:type="spellStart"/>
      <w:r w:rsidR="004E0B05">
        <w:t>f</w:t>
      </w:r>
      <w:r w:rsidR="004E0B05" w:rsidRPr="00502A50">
        <w:rPr>
          <w:vertAlign w:val="subscript"/>
        </w:rPr>
        <w:t>OBUE</w:t>
      </w:r>
      <w:proofErr w:type="spellEnd"/>
      <w:r w:rsidR="004E0B05">
        <w:t xml:space="preserve"> should apply </w:t>
      </w:r>
      <w:r w:rsidR="004233EB">
        <w:t xml:space="preserve">relative to </w:t>
      </w:r>
      <w:r w:rsidR="00D56FCB">
        <w:t xml:space="preserve">5945 MHz and </w:t>
      </w:r>
      <w:r w:rsidR="004233EB">
        <w:t>6425 MHz</w:t>
      </w:r>
      <w:r w:rsidR="00D56FCB">
        <w:t xml:space="preserve"> boundaries</w:t>
      </w:r>
      <w:r w:rsidR="00121CE9">
        <w:t xml:space="preserve"> (or to 5925 MHz and 7125 MHz boundaries)</w:t>
      </w:r>
      <w:r w:rsidR="00D56FCB">
        <w:t xml:space="preserve">, then this can be </w:t>
      </w:r>
      <w:proofErr w:type="spellStart"/>
      <w:r w:rsidR="00D56FCB">
        <w:t>accomodated</w:t>
      </w:r>
      <w:proofErr w:type="spellEnd"/>
      <w:r w:rsidR="00D56FCB">
        <w:t xml:space="preserve"> by the specifications no matter which option is selected.</w:t>
      </w:r>
    </w:p>
    <w:p w14:paraId="34496BCF" w14:textId="2DBE4287" w:rsidR="001D3875" w:rsidRDefault="001D3875" w:rsidP="001D3875">
      <w:pPr>
        <w:pStyle w:val="Heading3"/>
      </w:pPr>
      <w:r>
        <w:t>Regulatory compliance</w:t>
      </w:r>
    </w:p>
    <w:p w14:paraId="6FB550DE" w14:textId="2136C713" w:rsidR="00646B3C" w:rsidRDefault="001D3875" w:rsidP="00E14398">
      <w:r>
        <w:t xml:space="preserve">Regulatory compliance is mandatory irrespective of what is or what is not specified in 3GPP.  </w:t>
      </w:r>
      <w:r w:rsidR="00983AAE">
        <w:t xml:space="preserve">Companies have raised concern that option 1 to reuse Band n96 may inadvertently allow a UE </w:t>
      </w:r>
      <w:r w:rsidR="00147A86">
        <w:t xml:space="preserve">or BS </w:t>
      </w:r>
      <w:r w:rsidR="00983AAE">
        <w:t>to operate on an illegal frequency range beyond that authorized by the European regulators</w:t>
      </w:r>
      <w:r w:rsidR="00147A86">
        <w:t xml:space="preserve">.  To be clear, the 3GPP specifications do not allow any </w:t>
      </w:r>
      <w:r w:rsidR="00F70D66">
        <w:t>illegal operation.  The most that can be said is that the 3GPP re</w:t>
      </w:r>
      <w:r w:rsidR="00C8160D">
        <w:t>quirements</w:t>
      </w:r>
      <w:r w:rsidR="00F70D66">
        <w:t xml:space="preserve"> are more relaxed than the regulations and therefore do not fully represent </w:t>
      </w:r>
      <w:r w:rsidR="00C8160D">
        <w:t xml:space="preserve">all </w:t>
      </w:r>
      <w:r w:rsidR="00F70D66">
        <w:t>the constraints</w:t>
      </w:r>
      <w:r w:rsidR="00C8160D">
        <w:t xml:space="preserve"> that equipment must conform to.  </w:t>
      </w:r>
      <w:r w:rsidR="00EB44EF">
        <w:t xml:space="preserve">Furthermore, 3GPP specifications are voluntary so cannot be used as an enforcement mechanism for regulatory compliance.  Nonetheless, </w:t>
      </w:r>
      <w:r w:rsidR="009713CA">
        <w:t xml:space="preserve">3GPP should strive to ensure its specifications are consistent with the regulations.  3GPP has done this </w:t>
      </w:r>
      <w:r w:rsidR="003C668F">
        <w:t>with</w:t>
      </w:r>
      <w:r w:rsidR="009713CA">
        <w:t xml:space="preserve"> the introduction of NS </w:t>
      </w:r>
      <w:proofErr w:type="spellStart"/>
      <w:r w:rsidR="009713CA">
        <w:t>signaling</w:t>
      </w:r>
      <w:proofErr w:type="spellEnd"/>
      <w:r w:rsidR="009713CA">
        <w:t xml:space="preserve"> and by </w:t>
      </w:r>
      <w:r w:rsidR="00F93847">
        <w:t xml:space="preserve">inclusion of boundary conditions in its specifications.  For </w:t>
      </w:r>
      <w:proofErr w:type="gramStart"/>
      <w:r w:rsidR="00F93847">
        <w:t>example</w:t>
      </w:r>
      <w:proofErr w:type="gramEnd"/>
      <w:r w:rsidR="00F93847">
        <w:t xml:space="preserve"> NS </w:t>
      </w:r>
      <w:proofErr w:type="spellStart"/>
      <w:r w:rsidR="00F93847">
        <w:t>signaling</w:t>
      </w:r>
      <w:proofErr w:type="spellEnd"/>
      <w:r w:rsidR="00F93847">
        <w:t xml:space="preserve"> is defined in 3GPP RAN4 specifications to indicate additional spurious emission requirements or power spectral density requirements associated with regulations.  Another example is a note indicat</w:t>
      </w:r>
      <w:r w:rsidR="000A673C">
        <w:t xml:space="preserve">ing only a subset of a band or subset of the channel numbers are available in some country.  Thus, it is our view that regulatory compliance is not a </w:t>
      </w:r>
      <w:proofErr w:type="spellStart"/>
      <w:r w:rsidR="000A673C">
        <w:t>discriminaing</w:t>
      </w:r>
      <w:proofErr w:type="spellEnd"/>
      <w:r w:rsidR="000A673C">
        <w:t xml:space="preserve"> factor between either of the two options.</w:t>
      </w:r>
    </w:p>
    <w:p w14:paraId="2B42E629" w14:textId="341A45F9" w:rsidR="00966FFD" w:rsidRPr="0074153F" w:rsidRDefault="00471A3C" w:rsidP="00E14398">
      <w:pPr>
        <w:rPr>
          <w:i/>
          <w:iCs/>
        </w:rPr>
      </w:pPr>
      <w:r w:rsidRPr="0074153F">
        <w:rPr>
          <w:i/>
          <w:iCs/>
        </w:rPr>
        <w:t xml:space="preserve">In summary, </w:t>
      </w:r>
      <w:proofErr w:type="gramStart"/>
      <w:r w:rsidRPr="0074153F">
        <w:rPr>
          <w:i/>
          <w:iCs/>
        </w:rPr>
        <w:t>in spite of</w:t>
      </w:r>
      <w:proofErr w:type="gramEnd"/>
      <w:r w:rsidRPr="0074153F">
        <w:rPr>
          <w:i/>
          <w:iCs/>
        </w:rPr>
        <w:t xml:space="preserve"> RAN4’s inability to reach consensus on the specification impact of each option to </w:t>
      </w:r>
      <w:r w:rsidR="006D2EB6" w:rsidRPr="0074153F">
        <w:rPr>
          <w:i/>
          <w:iCs/>
        </w:rPr>
        <w:t>respect the request from RAN #92-e, it is our view that either option is feasible</w:t>
      </w:r>
      <w:r w:rsidR="00BF525D" w:rsidRPr="0074153F">
        <w:rPr>
          <w:i/>
          <w:iCs/>
        </w:rPr>
        <w:t xml:space="preserve"> for specification.  Our preference is for option 1 </w:t>
      </w:r>
      <w:r w:rsidR="00FF5387">
        <w:rPr>
          <w:i/>
          <w:iCs/>
        </w:rPr>
        <w:t xml:space="preserve">to reuse Band n96 </w:t>
      </w:r>
      <w:r w:rsidR="00D04B8F">
        <w:rPr>
          <w:i/>
          <w:iCs/>
        </w:rPr>
        <w:t xml:space="preserve">with </w:t>
      </w:r>
      <w:proofErr w:type="spellStart"/>
      <w:r w:rsidR="00D04B8F">
        <w:rPr>
          <w:i/>
          <w:iCs/>
        </w:rPr>
        <w:t>approriate</w:t>
      </w:r>
      <w:proofErr w:type="spellEnd"/>
      <w:r w:rsidR="00D04B8F">
        <w:rPr>
          <w:i/>
          <w:iCs/>
        </w:rPr>
        <w:t xml:space="preserve"> modifications </w:t>
      </w:r>
      <w:r w:rsidR="00BF525D" w:rsidRPr="0074153F">
        <w:rPr>
          <w:i/>
          <w:iCs/>
        </w:rPr>
        <w:t>because it more closely aligns with the agreement that the UE hardware can be shared.  Moreover, given the large number of bands and band combinations for CA and DC, our view is additional band numbers unless justified should be avoided.  We do not see the justification</w:t>
      </w:r>
      <w:r w:rsidR="0074153F" w:rsidRPr="0074153F">
        <w:rPr>
          <w:i/>
          <w:iCs/>
        </w:rPr>
        <w:t xml:space="preserve"> for a new band number.</w:t>
      </w:r>
    </w:p>
    <w:p w14:paraId="01EFCD6F" w14:textId="21A6EDB4" w:rsidR="0074153F" w:rsidRDefault="00A72AEB" w:rsidP="0074153F">
      <w:pPr>
        <w:pStyle w:val="Heading2"/>
        <w:rPr>
          <w:lang w:val="en-US"/>
        </w:rPr>
      </w:pPr>
      <w:r>
        <w:rPr>
          <w:lang w:val="en-US"/>
        </w:rPr>
        <w:t>RAN decision</w:t>
      </w:r>
    </w:p>
    <w:p w14:paraId="65E3C77B" w14:textId="259536E4" w:rsidR="00E46330" w:rsidRDefault="00A72AEB" w:rsidP="007F2E7D">
      <w:r>
        <w:t>At this point in time</w:t>
      </w:r>
      <w:r w:rsidR="00594FB6">
        <w:t xml:space="preserve"> after much discussion in RAN4 without agreement, we echo the recommendation from the rapporteur</w:t>
      </w:r>
      <w:r w:rsidR="00B83BD3">
        <w:t xml:space="preserve"> that RAN intervention is necessary.  Without this intervention, we believe that RAN4 will continue to use up valuable meeting time repeating the same arguments</w:t>
      </w:r>
      <w:r w:rsidR="007E639D">
        <w:t xml:space="preserve"> without conclusion.  We summarize the options available to RAN #93-e as follows</w:t>
      </w:r>
    </w:p>
    <w:p w14:paraId="3CFEACB5" w14:textId="27E0D73B" w:rsidR="00E46330" w:rsidRDefault="006E3376" w:rsidP="007F2E7D">
      <w:r>
        <w:t>Option 1</w:t>
      </w:r>
      <w:r w:rsidR="00A37D7A">
        <w:t>:  Reuse band n96</w:t>
      </w:r>
    </w:p>
    <w:p w14:paraId="726F85EB" w14:textId="4FD3E311" w:rsidR="006E3376" w:rsidRDefault="006E3376" w:rsidP="007F2E7D">
      <w:r>
        <w:t>Option 2</w:t>
      </w:r>
      <w:r w:rsidR="00A37D7A">
        <w:t>:  Define a new band</w:t>
      </w:r>
    </w:p>
    <w:p w14:paraId="0FCA44AC" w14:textId="1CCA7212" w:rsidR="006E3376" w:rsidRDefault="006E3376" w:rsidP="007F2E7D">
      <w:r>
        <w:t>Option 3:  Both option 1 and option 2</w:t>
      </w:r>
      <w:r w:rsidR="00A37D7A">
        <w:t xml:space="preserve"> – modify Band n96 as needed </w:t>
      </w:r>
      <w:proofErr w:type="gramStart"/>
      <w:r w:rsidR="00A37D7A">
        <w:t>AND also</w:t>
      </w:r>
      <w:proofErr w:type="gramEnd"/>
      <w:r w:rsidR="00A37D7A">
        <w:t xml:space="preserve"> create a new band</w:t>
      </w:r>
    </w:p>
    <w:p w14:paraId="2FF3268C" w14:textId="24A31201" w:rsidR="006E3376" w:rsidRDefault="006E3376" w:rsidP="007F2E7D">
      <w:r>
        <w:t>Option 4:  Put the WI on hold</w:t>
      </w:r>
    </w:p>
    <w:p w14:paraId="216B3E1B" w14:textId="2CCD282E" w:rsidR="00E46330" w:rsidRDefault="00F81D0D" w:rsidP="007F2E7D">
      <w:r>
        <w:t xml:space="preserve">Option 1 and option 2 are well </w:t>
      </w:r>
      <w:r w:rsidR="00C75A94">
        <w:t>defined from previous discussion.  Option 3 was proposed by the author at RAN4 #</w:t>
      </w:r>
      <w:r w:rsidR="005C17C8">
        <w:t>100</w:t>
      </w:r>
      <w:r w:rsidR="00C75A94">
        <w:t xml:space="preserve">-e as </w:t>
      </w:r>
      <w:r w:rsidR="007E56D6">
        <w:t xml:space="preserve">a compromise to break through the </w:t>
      </w:r>
      <w:r w:rsidR="0003354B">
        <w:t>impasse</w:t>
      </w:r>
      <w:r w:rsidR="002A47C9">
        <w:t>.  Instead of having to choose between the two options (reuse Band n96 or create a new band), both options could be implemented in the 3GPP specifications and eventually, one option might be discarded</w:t>
      </w:r>
      <w:r w:rsidR="007F6FFB">
        <w:t>.  However, this proposal was not agreed at RAN4 #</w:t>
      </w:r>
      <w:r w:rsidR="0023689C">
        <w:t>100</w:t>
      </w:r>
      <w:r w:rsidR="007F6FFB">
        <w:t>-e and in fact, is not</w:t>
      </w:r>
      <w:r w:rsidR="00512313">
        <w:t xml:space="preserve"> our preference either.  It is an inelegant solution, creates additional work, </w:t>
      </w:r>
      <w:r w:rsidR="000C0E87">
        <w:t xml:space="preserve">and leads to </w:t>
      </w:r>
      <w:r w:rsidR="00512313">
        <w:t>ambiguous standards</w:t>
      </w:r>
      <w:r w:rsidR="00D8678E">
        <w:t xml:space="preserve"> only because RAN4 is not capable of </w:t>
      </w:r>
      <w:proofErr w:type="gramStart"/>
      <w:r w:rsidR="00D8678E">
        <w:t>making a decision</w:t>
      </w:r>
      <w:proofErr w:type="gramEnd"/>
      <w:r w:rsidR="00D8678E">
        <w:t xml:space="preserve">.  </w:t>
      </w:r>
      <w:r w:rsidR="004807DC">
        <w:t xml:space="preserve">It does not reflect positively on </w:t>
      </w:r>
      <w:r w:rsidR="0057534B">
        <w:t xml:space="preserve">RAN4.  </w:t>
      </w:r>
      <w:proofErr w:type="gramStart"/>
      <w:r w:rsidR="00D8678E">
        <w:t>Similar to</w:t>
      </w:r>
      <w:proofErr w:type="gramEnd"/>
      <w:r w:rsidR="00D8678E">
        <w:t xml:space="preserve"> option 3, an option 4 was proposed by the rapporteur of the work item to put the work on hold since no further progress can be made.  Some companies believe that </w:t>
      </w:r>
      <w:r w:rsidR="005F7523">
        <w:t>insufficient data is available today</w:t>
      </w:r>
      <w:r w:rsidR="0057534B">
        <w:t xml:space="preserve"> to</w:t>
      </w:r>
      <w:r w:rsidR="00D15143">
        <w:t xml:space="preserve"> conclude on requirements and </w:t>
      </w:r>
      <w:r w:rsidR="00593540">
        <w:t xml:space="preserve">are </w:t>
      </w:r>
      <w:r w:rsidR="00D15143">
        <w:t>therefore seeking to leave flexibility to accommodate possible future regulations</w:t>
      </w:r>
      <w:r w:rsidR="00CD47A8">
        <w:t xml:space="preserve"> especially </w:t>
      </w:r>
      <w:proofErr w:type="gramStart"/>
      <w:r w:rsidR="00CD47A8">
        <w:t>with regard to</w:t>
      </w:r>
      <w:proofErr w:type="gramEnd"/>
      <w:r w:rsidR="00CD47A8">
        <w:t xml:space="preserve"> UE blocking against </w:t>
      </w:r>
      <w:r w:rsidR="00C0723B">
        <w:t>a network operating in the 6425 – 7125 MHz frequency range</w:t>
      </w:r>
      <w:r w:rsidR="00D15143">
        <w:t xml:space="preserve">.  Deferring the work would certainly address that </w:t>
      </w:r>
      <w:proofErr w:type="gramStart"/>
      <w:r w:rsidR="00D15143">
        <w:t>concern, but</w:t>
      </w:r>
      <w:proofErr w:type="gramEnd"/>
      <w:r w:rsidR="00D15143">
        <w:t xml:space="preserve"> would be most unfortunate since the EC</w:t>
      </w:r>
      <w:r w:rsidR="00C0723B">
        <w:t>C</w:t>
      </w:r>
      <w:r w:rsidR="00D15143">
        <w:t xml:space="preserve"> Decision is clear, the spectrum is available, and other </w:t>
      </w:r>
      <w:r w:rsidR="003834B2">
        <w:t xml:space="preserve">non-3GPP </w:t>
      </w:r>
      <w:r w:rsidR="00D15143">
        <w:t xml:space="preserve">technologies will </w:t>
      </w:r>
      <w:r w:rsidR="00AD65C3">
        <w:t xml:space="preserve">not </w:t>
      </w:r>
      <w:r w:rsidR="00EE6421">
        <w:t xml:space="preserve">hesitate to embrace this new spectrum while 3GPP </w:t>
      </w:r>
      <w:r w:rsidR="007C46CE">
        <w:t>waits</w:t>
      </w:r>
      <w:r w:rsidR="00EE6421">
        <w:t xml:space="preserve"> </w:t>
      </w:r>
      <w:r w:rsidR="00AB4268">
        <w:t xml:space="preserve">with indecision </w:t>
      </w:r>
      <w:r w:rsidR="00EE6421">
        <w:t xml:space="preserve">on the </w:t>
      </w:r>
      <w:proofErr w:type="spellStart"/>
      <w:r w:rsidR="00EE6421">
        <w:t>sidelines</w:t>
      </w:r>
      <w:proofErr w:type="spellEnd"/>
      <w:r w:rsidR="00EE6421">
        <w:t>.</w:t>
      </w:r>
    </w:p>
    <w:p w14:paraId="4C96D008" w14:textId="01037DDA" w:rsidR="007F2E7D" w:rsidRDefault="00EB6EFE" w:rsidP="007F2E7D">
      <w:pPr>
        <w:rPr>
          <w:lang w:val="en-US"/>
        </w:rPr>
      </w:pPr>
      <w:r w:rsidRPr="002239C3">
        <w:rPr>
          <w:b/>
          <w:bCs/>
        </w:rPr>
        <w:lastRenderedPageBreak/>
        <w:t>We propose that RAN plenary take a decision</w:t>
      </w:r>
      <w:r w:rsidR="002C373C" w:rsidRPr="002239C3">
        <w:rPr>
          <w:b/>
          <w:bCs/>
        </w:rPr>
        <w:t xml:space="preserve"> on option 1 or option 2.  Our preference is option 1.</w:t>
      </w:r>
      <w:r w:rsidR="002C373C">
        <w:t xml:space="preserve">  </w:t>
      </w:r>
    </w:p>
    <w:p w14:paraId="3F8BEA58" w14:textId="38178B6B" w:rsidR="009C37D0" w:rsidRDefault="00FA01C7" w:rsidP="009C37D0">
      <w:pPr>
        <w:pStyle w:val="Heading1"/>
        <w:tabs>
          <w:tab w:val="clear" w:pos="432"/>
          <w:tab w:val="num" w:pos="522"/>
        </w:tabs>
        <w:ind w:left="522" w:hanging="522"/>
        <w:rPr>
          <w:lang w:val="en-US"/>
        </w:rPr>
      </w:pPr>
      <w:r>
        <w:rPr>
          <w:lang w:val="en-US"/>
        </w:rPr>
        <w:t>Conclusion</w:t>
      </w:r>
    </w:p>
    <w:p w14:paraId="45A9118F" w14:textId="550FF4FE" w:rsidR="004E38B3" w:rsidRDefault="004E38B3" w:rsidP="00C65776">
      <w:pPr>
        <w:rPr>
          <w:lang w:val="en-US"/>
        </w:rPr>
      </w:pPr>
      <w:r>
        <w:rPr>
          <w:lang w:val="en-US"/>
        </w:rPr>
        <w:t xml:space="preserve">An unfortunate situation where RAN4 has been incapable of reaching an agreement over the course of several meetings has led to </w:t>
      </w:r>
      <w:r w:rsidR="00F4788D">
        <w:rPr>
          <w:lang w:val="en-US"/>
        </w:rPr>
        <w:t xml:space="preserve">the inability to progress the work item on the European unlicensed lower 6 GHz band.  </w:t>
      </w:r>
      <w:r w:rsidR="00405519">
        <w:rPr>
          <w:lang w:val="en-US"/>
        </w:rPr>
        <w:t>Two options have been discussed over the past meetings – option 1 to reuse Band n96 with appropriate modifications to reflect European regulations, and option 2 to define a new band</w:t>
      </w:r>
      <w:r w:rsidR="009B33A9">
        <w:rPr>
          <w:lang w:val="en-US"/>
        </w:rPr>
        <w:t xml:space="preserve"> specifically to reflect European regulations.  A comparison between these two options</w:t>
      </w:r>
      <w:r w:rsidR="0008776F">
        <w:rPr>
          <w:lang w:val="en-US"/>
        </w:rPr>
        <w:t xml:space="preserve"> and their impact to the specifications has been presented with a conclusion that either option is feasible for implementation into 3</w:t>
      </w:r>
      <w:r w:rsidR="00D97B5A">
        <w:rPr>
          <w:lang w:val="en-US"/>
        </w:rPr>
        <w:t xml:space="preserve">GPP specifications.  </w:t>
      </w:r>
      <w:r w:rsidR="008536E5">
        <w:rPr>
          <w:lang w:val="en-US"/>
        </w:rPr>
        <w:t xml:space="preserve">Our preference is option 1 because it more closely aligns to agreements on setting the minimum requirements to enable common hardware between Band n96 and the European frequency </w:t>
      </w:r>
      <w:r w:rsidR="00321CB3">
        <w:rPr>
          <w:lang w:val="en-US"/>
        </w:rPr>
        <w:t xml:space="preserve">range.  Furthermore, there does not appear to be </w:t>
      </w:r>
      <w:r w:rsidR="00B4218A">
        <w:rPr>
          <w:lang w:val="en-US"/>
        </w:rPr>
        <w:t>sufficient technical justification to create another new band in the specification</w:t>
      </w:r>
      <w:r w:rsidR="006B6119">
        <w:rPr>
          <w:lang w:val="en-US"/>
        </w:rPr>
        <w:t xml:space="preserve"> when there are already </w:t>
      </w:r>
      <w:proofErr w:type="gramStart"/>
      <w:r w:rsidR="006B6119">
        <w:rPr>
          <w:lang w:val="en-US"/>
        </w:rPr>
        <w:t>a large number of</w:t>
      </w:r>
      <w:proofErr w:type="gramEnd"/>
      <w:r w:rsidR="006B6119">
        <w:rPr>
          <w:lang w:val="en-US"/>
        </w:rPr>
        <w:t xml:space="preserve"> bands and band combinations</w:t>
      </w:r>
      <w:r w:rsidR="00B4218A">
        <w:rPr>
          <w:lang w:val="en-US"/>
        </w:rPr>
        <w:t>.</w:t>
      </w:r>
      <w:r w:rsidR="00702FE9">
        <w:rPr>
          <w:lang w:val="en-US"/>
        </w:rPr>
        <w:t xml:space="preserve">  We urge RAN plenary to take a decision so RAN4 can complete its specification work.</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7C53F6DE" w14:textId="71ED86D9" w:rsidR="00E53EAD" w:rsidRDefault="00EC2599" w:rsidP="001219FC">
      <w:pPr>
        <w:numPr>
          <w:ilvl w:val="0"/>
          <w:numId w:val="2"/>
        </w:numPr>
        <w:tabs>
          <w:tab w:val="left" w:pos="1080"/>
        </w:tabs>
        <w:rPr>
          <w:lang w:val="en-US" w:eastAsia="x-none"/>
        </w:rPr>
      </w:pPr>
      <w:bookmarkStart w:id="2" w:name="_Hlk859252"/>
      <w:r>
        <w:rPr>
          <w:lang w:val="en-US" w:eastAsia="x-none"/>
        </w:rPr>
        <w:t>RP-211320, Status Report to TSG</w:t>
      </w:r>
      <w:r w:rsidR="00713BF3">
        <w:rPr>
          <w:lang w:val="en-US" w:eastAsia="x-none"/>
        </w:rPr>
        <w:t xml:space="preserve"> RAN #92-e</w:t>
      </w:r>
    </w:p>
    <w:p w14:paraId="233EB312" w14:textId="37EBE9FE" w:rsidR="0092742E" w:rsidRDefault="0092742E" w:rsidP="001219FC">
      <w:pPr>
        <w:numPr>
          <w:ilvl w:val="0"/>
          <w:numId w:val="2"/>
        </w:numPr>
        <w:tabs>
          <w:tab w:val="left" w:pos="1080"/>
        </w:tabs>
        <w:rPr>
          <w:lang w:val="en-US" w:eastAsia="x-none"/>
        </w:rPr>
      </w:pPr>
      <w:r>
        <w:rPr>
          <w:lang w:val="en-US" w:eastAsia="x-none"/>
        </w:rPr>
        <w:t>RP-211xxx, Status Report to TSG</w:t>
      </w:r>
      <w:r w:rsidR="00713BF3">
        <w:rPr>
          <w:lang w:val="en-US" w:eastAsia="x-none"/>
        </w:rPr>
        <w:t xml:space="preserve"> RAN #93-e</w:t>
      </w:r>
    </w:p>
    <w:p w14:paraId="1CF5354D" w14:textId="060A8246" w:rsidR="00614B7A" w:rsidRDefault="00614B7A" w:rsidP="00614B7A">
      <w:pPr>
        <w:tabs>
          <w:tab w:val="left" w:pos="1080"/>
        </w:tabs>
        <w:rPr>
          <w:lang w:val="en-US" w:eastAsia="x-none"/>
        </w:rPr>
      </w:pPr>
    </w:p>
    <w:bookmarkEnd w:id="2"/>
    <w:p w14:paraId="5C346CDA" w14:textId="77777777" w:rsidR="00614B7A" w:rsidRDefault="00614B7A" w:rsidP="00614B7A">
      <w:pPr>
        <w:tabs>
          <w:tab w:val="left" w:pos="1080"/>
        </w:tabs>
        <w:rPr>
          <w:lang w:val="en-US" w:eastAsia="x-none"/>
        </w:rPr>
      </w:pPr>
    </w:p>
    <w:sectPr w:rsidR="00614B7A"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92221" w14:textId="77777777" w:rsidR="00E220F7" w:rsidRDefault="00E220F7">
      <w:r>
        <w:separator/>
      </w:r>
    </w:p>
  </w:endnote>
  <w:endnote w:type="continuationSeparator" w:id="0">
    <w:p w14:paraId="7F903017" w14:textId="77777777" w:rsidR="00E220F7" w:rsidRDefault="00E22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CCB50" w14:textId="77777777" w:rsidR="00E220F7" w:rsidRDefault="00E220F7">
      <w:r>
        <w:separator/>
      </w:r>
    </w:p>
  </w:footnote>
  <w:footnote w:type="continuationSeparator" w:id="0">
    <w:p w14:paraId="7CF8516B" w14:textId="77777777" w:rsidR="00E220F7" w:rsidRDefault="00E220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8069DC"/>
    <w:multiLevelType w:val="hybridMultilevel"/>
    <w:tmpl w:val="0D4444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20"/>
  </w:num>
  <w:num w:numId="3">
    <w:abstractNumId w:val="23"/>
  </w:num>
  <w:num w:numId="4">
    <w:abstractNumId w:val="26"/>
  </w:num>
  <w:num w:numId="5">
    <w:abstractNumId w:val="19"/>
  </w:num>
  <w:num w:numId="6">
    <w:abstractNumId w:val="7"/>
  </w:num>
  <w:num w:numId="7">
    <w:abstractNumId w:val="1"/>
  </w:num>
  <w:num w:numId="8">
    <w:abstractNumId w:val="22"/>
  </w:num>
  <w:num w:numId="9">
    <w:abstractNumId w:val="8"/>
  </w:num>
  <w:num w:numId="10">
    <w:abstractNumId w:val="16"/>
  </w:num>
  <w:num w:numId="11">
    <w:abstractNumId w:val="28"/>
  </w:num>
  <w:num w:numId="12">
    <w:abstractNumId w:val="6"/>
  </w:num>
  <w:num w:numId="13">
    <w:abstractNumId w:val="14"/>
  </w:num>
  <w:num w:numId="14">
    <w:abstractNumId w:val="3"/>
  </w:num>
  <w:num w:numId="15">
    <w:abstractNumId w:val="13"/>
  </w:num>
  <w:num w:numId="16">
    <w:abstractNumId w:val="27"/>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2"/>
  </w:num>
  <w:num w:numId="19">
    <w:abstractNumId w:val="11"/>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4"/>
  </w:num>
  <w:num w:numId="22">
    <w:abstractNumId w:val="9"/>
  </w:num>
  <w:num w:numId="23">
    <w:abstractNumId w:val="18"/>
  </w:num>
  <w:num w:numId="24">
    <w:abstractNumId w:val="24"/>
  </w:num>
  <w:num w:numId="25">
    <w:abstractNumId w:val="25"/>
  </w:num>
  <w:num w:numId="26">
    <w:abstractNumId w:val="2"/>
  </w:num>
  <w:num w:numId="27">
    <w:abstractNumId w:val="15"/>
  </w:num>
  <w:num w:numId="28">
    <w:abstractNumId w:val="17"/>
  </w:num>
  <w:num w:numId="29">
    <w:abstractNumId w:val="21"/>
  </w:num>
  <w:num w:numId="30">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071B2"/>
    <w:rsid w:val="00010EE0"/>
    <w:rsid w:val="0001181D"/>
    <w:rsid w:val="00011ADF"/>
    <w:rsid w:val="00011B0B"/>
    <w:rsid w:val="00011C44"/>
    <w:rsid w:val="000123A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24"/>
    <w:rsid w:val="00020464"/>
    <w:rsid w:val="00020690"/>
    <w:rsid w:val="0002074A"/>
    <w:rsid w:val="00020B64"/>
    <w:rsid w:val="00021335"/>
    <w:rsid w:val="0002180A"/>
    <w:rsid w:val="000218D1"/>
    <w:rsid w:val="000219E5"/>
    <w:rsid w:val="00022423"/>
    <w:rsid w:val="000233AC"/>
    <w:rsid w:val="000237A1"/>
    <w:rsid w:val="000246F5"/>
    <w:rsid w:val="000248EA"/>
    <w:rsid w:val="00024C2B"/>
    <w:rsid w:val="00025989"/>
    <w:rsid w:val="00025D54"/>
    <w:rsid w:val="00026854"/>
    <w:rsid w:val="00026BDF"/>
    <w:rsid w:val="00026DB4"/>
    <w:rsid w:val="00027229"/>
    <w:rsid w:val="00027407"/>
    <w:rsid w:val="00027F27"/>
    <w:rsid w:val="000300E5"/>
    <w:rsid w:val="00030390"/>
    <w:rsid w:val="00030480"/>
    <w:rsid w:val="0003108E"/>
    <w:rsid w:val="000311C6"/>
    <w:rsid w:val="0003172D"/>
    <w:rsid w:val="000317A7"/>
    <w:rsid w:val="000328CA"/>
    <w:rsid w:val="00033112"/>
    <w:rsid w:val="00033508"/>
    <w:rsid w:val="0003352E"/>
    <w:rsid w:val="0003354B"/>
    <w:rsid w:val="00033656"/>
    <w:rsid w:val="0003375A"/>
    <w:rsid w:val="00033B9A"/>
    <w:rsid w:val="00034928"/>
    <w:rsid w:val="000349F9"/>
    <w:rsid w:val="00034D4C"/>
    <w:rsid w:val="00034F8D"/>
    <w:rsid w:val="000354FD"/>
    <w:rsid w:val="0003558C"/>
    <w:rsid w:val="00035828"/>
    <w:rsid w:val="00036437"/>
    <w:rsid w:val="0003668C"/>
    <w:rsid w:val="00036B11"/>
    <w:rsid w:val="00036B38"/>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6FF"/>
    <w:rsid w:val="0005277B"/>
    <w:rsid w:val="00053989"/>
    <w:rsid w:val="00053E42"/>
    <w:rsid w:val="00053EB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5C27"/>
    <w:rsid w:val="00066495"/>
    <w:rsid w:val="00066EEB"/>
    <w:rsid w:val="00066EFB"/>
    <w:rsid w:val="000671C6"/>
    <w:rsid w:val="00067594"/>
    <w:rsid w:val="00070561"/>
    <w:rsid w:val="00070ECC"/>
    <w:rsid w:val="00072354"/>
    <w:rsid w:val="00072470"/>
    <w:rsid w:val="000724BF"/>
    <w:rsid w:val="00072597"/>
    <w:rsid w:val="000725AA"/>
    <w:rsid w:val="00072C4C"/>
    <w:rsid w:val="000737DA"/>
    <w:rsid w:val="00074EBA"/>
    <w:rsid w:val="00074F2C"/>
    <w:rsid w:val="0007555F"/>
    <w:rsid w:val="00075AFE"/>
    <w:rsid w:val="00076DB9"/>
    <w:rsid w:val="000771C7"/>
    <w:rsid w:val="00077FE0"/>
    <w:rsid w:val="00081509"/>
    <w:rsid w:val="00081B62"/>
    <w:rsid w:val="00081ECB"/>
    <w:rsid w:val="00081F1C"/>
    <w:rsid w:val="00082CE8"/>
    <w:rsid w:val="00083917"/>
    <w:rsid w:val="00083B0F"/>
    <w:rsid w:val="00083EA3"/>
    <w:rsid w:val="00084182"/>
    <w:rsid w:val="000841A8"/>
    <w:rsid w:val="00084301"/>
    <w:rsid w:val="0008452A"/>
    <w:rsid w:val="00084BE4"/>
    <w:rsid w:val="0008501F"/>
    <w:rsid w:val="0008544F"/>
    <w:rsid w:val="00085A9C"/>
    <w:rsid w:val="00085C24"/>
    <w:rsid w:val="00085DB7"/>
    <w:rsid w:val="0008682B"/>
    <w:rsid w:val="00086D93"/>
    <w:rsid w:val="0008776F"/>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ADD"/>
    <w:rsid w:val="00097D67"/>
    <w:rsid w:val="000A0D70"/>
    <w:rsid w:val="000A1326"/>
    <w:rsid w:val="000A1338"/>
    <w:rsid w:val="000A13B3"/>
    <w:rsid w:val="000A161B"/>
    <w:rsid w:val="000A172C"/>
    <w:rsid w:val="000A1A26"/>
    <w:rsid w:val="000A1A85"/>
    <w:rsid w:val="000A1BCF"/>
    <w:rsid w:val="000A2153"/>
    <w:rsid w:val="000A2601"/>
    <w:rsid w:val="000A26E5"/>
    <w:rsid w:val="000A2929"/>
    <w:rsid w:val="000A2A53"/>
    <w:rsid w:val="000A2D07"/>
    <w:rsid w:val="000A31E0"/>
    <w:rsid w:val="000A34A7"/>
    <w:rsid w:val="000A3A5C"/>
    <w:rsid w:val="000A3A69"/>
    <w:rsid w:val="000A3BD7"/>
    <w:rsid w:val="000A4067"/>
    <w:rsid w:val="000A561C"/>
    <w:rsid w:val="000A56B0"/>
    <w:rsid w:val="000A5C2C"/>
    <w:rsid w:val="000A6602"/>
    <w:rsid w:val="000A673C"/>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B7434"/>
    <w:rsid w:val="000C0625"/>
    <w:rsid w:val="000C084C"/>
    <w:rsid w:val="000C086D"/>
    <w:rsid w:val="000C0B1F"/>
    <w:rsid w:val="000C0B53"/>
    <w:rsid w:val="000C0E87"/>
    <w:rsid w:val="000C123E"/>
    <w:rsid w:val="000C1B7F"/>
    <w:rsid w:val="000C1E85"/>
    <w:rsid w:val="000C1EBE"/>
    <w:rsid w:val="000C1F3E"/>
    <w:rsid w:val="000C1FC7"/>
    <w:rsid w:val="000C264F"/>
    <w:rsid w:val="000C28BA"/>
    <w:rsid w:val="000C3601"/>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4E0C"/>
    <w:rsid w:val="000D56C9"/>
    <w:rsid w:val="000D5BA2"/>
    <w:rsid w:val="000D5FA8"/>
    <w:rsid w:val="000D6053"/>
    <w:rsid w:val="000D6C5D"/>
    <w:rsid w:val="000D7224"/>
    <w:rsid w:val="000D7572"/>
    <w:rsid w:val="000D75A3"/>
    <w:rsid w:val="000D7652"/>
    <w:rsid w:val="000D7E45"/>
    <w:rsid w:val="000D7EAF"/>
    <w:rsid w:val="000E03AD"/>
    <w:rsid w:val="000E0602"/>
    <w:rsid w:val="000E08E4"/>
    <w:rsid w:val="000E0E0E"/>
    <w:rsid w:val="000E0FDA"/>
    <w:rsid w:val="000E1041"/>
    <w:rsid w:val="000E1046"/>
    <w:rsid w:val="000E16BD"/>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50D"/>
    <w:rsid w:val="001057EE"/>
    <w:rsid w:val="00105823"/>
    <w:rsid w:val="00105FDB"/>
    <w:rsid w:val="00106117"/>
    <w:rsid w:val="00106778"/>
    <w:rsid w:val="001067F4"/>
    <w:rsid w:val="00106E80"/>
    <w:rsid w:val="001072D7"/>
    <w:rsid w:val="001101A1"/>
    <w:rsid w:val="001103C1"/>
    <w:rsid w:val="00110D11"/>
    <w:rsid w:val="00111FFF"/>
    <w:rsid w:val="00112756"/>
    <w:rsid w:val="0011296F"/>
    <w:rsid w:val="00112A1A"/>
    <w:rsid w:val="001135F5"/>
    <w:rsid w:val="00113626"/>
    <w:rsid w:val="00113700"/>
    <w:rsid w:val="001139A0"/>
    <w:rsid w:val="00113B01"/>
    <w:rsid w:val="00113D5F"/>
    <w:rsid w:val="0011401A"/>
    <w:rsid w:val="00114BC8"/>
    <w:rsid w:val="00114D45"/>
    <w:rsid w:val="00114EF7"/>
    <w:rsid w:val="00115243"/>
    <w:rsid w:val="00116046"/>
    <w:rsid w:val="00116F74"/>
    <w:rsid w:val="001176B7"/>
    <w:rsid w:val="001219FC"/>
    <w:rsid w:val="00121C56"/>
    <w:rsid w:val="00121CE9"/>
    <w:rsid w:val="0012254D"/>
    <w:rsid w:val="001231A4"/>
    <w:rsid w:val="001239DE"/>
    <w:rsid w:val="00123B8B"/>
    <w:rsid w:val="00123EA8"/>
    <w:rsid w:val="00124252"/>
    <w:rsid w:val="00124802"/>
    <w:rsid w:val="00124944"/>
    <w:rsid w:val="00124B29"/>
    <w:rsid w:val="00124C5D"/>
    <w:rsid w:val="00125C52"/>
    <w:rsid w:val="00125CFA"/>
    <w:rsid w:val="00125E8B"/>
    <w:rsid w:val="00125ED8"/>
    <w:rsid w:val="001266F1"/>
    <w:rsid w:val="00126DA5"/>
    <w:rsid w:val="001271F9"/>
    <w:rsid w:val="001274D2"/>
    <w:rsid w:val="00127DEC"/>
    <w:rsid w:val="00127E48"/>
    <w:rsid w:val="00130287"/>
    <w:rsid w:val="00130ECD"/>
    <w:rsid w:val="001310DC"/>
    <w:rsid w:val="0013166F"/>
    <w:rsid w:val="00131FD4"/>
    <w:rsid w:val="001323CD"/>
    <w:rsid w:val="00133FDC"/>
    <w:rsid w:val="00134A8F"/>
    <w:rsid w:val="0013513B"/>
    <w:rsid w:val="0013546D"/>
    <w:rsid w:val="00135E13"/>
    <w:rsid w:val="00136B51"/>
    <w:rsid w:val="00136BDF"/>
    <w:rsid w:val="00137126"/>
    <w:rsid w:val="0013754C"/>
    <w:rsid w:val="001375EB"/>
    <w:rsid w:val="00137ECF"/>
    <w:rsid w:val="001400B0"/>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9DA"/>
    <w:rsid w:val="00146FE8"/>
    <w:rsid w:val="00147307"/>
    <w:rsid w:val="0014774C"/>
    <w:rsid w:val="00147803"/>
    <w:rsid w:val="00147A86"/>
    <w:rsid w:val="00150F51"/>
    <w:rsid w:val="001516D8"/>
    <w:rsid w:val="00151825"/>
    <w:rsid w:val="00151994"/>
    <w:rsid w:val="00151ABA"/>
    <w:rsid w:val="0015239C"/>
    <w:rsid w:val="001528ED"/>
    <w:rsid w:val="00153EB5"/>
    <w:rsid w:val="00154025"/>
    <w:rsid w:val="00154061"/>
    <w:rsid w:val="0015439A"/>
    <w:rsid w:val="001546C6"/>
    <w:rsid w:val="00154986"/>
    <w:rsid w:val="00154A62"/>
    <w:rsid w:val="00154F3B"/>
    <w:rsid w:val="001553C6"/>
    <w:rsid w:val="001559C8"/>
    <w:rsid w:val="00155AB9"/>
    <w:rsid w:val="00155F77"/>
    <w:rsid w:val="001568D4"/>
    <w:rsid w:val="0015760F"/>
    <w:rsid w:val="001577F0"/>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07"/>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38"/>
    <w:rsid w:val="001925A9"/>
    <w:rsid w:val="00192FFF"/>
    <w:rsid w:val="00193142"/>
    <w:rsid w:val="00193747"/>
    <w:rsid w:val="001937B4"/>
    <w:rsid w:val="00194403"/>
    <w:rsid w:val="00194582"/>
    <w:rsid w:val="00194DEE"/>
    <w:rsid w:val="00194E91"/>
    <w:rsid w:val="00195007"/>
    <w:rsid w:val="00195150"/>
    <w:rsid w:val="00195E87"/>
    <w:rsid w:val="001968A7"/>
    <w:rsid w:val="00197D53"/>
    <w:rsid w:val="001A0786"/>
    <w:rsid w:val="001A1533"/>
    <w:rsid w:val="001A1AB0"/>
    <w:rsid w:val="001A1B9D"/>
    <w:rsid w:val="001A1BED"/>
    <w:rsid w:val="001A1D6F"/>
    <w:rsid w:val="001A24F6"/>
    <w:rsid w:val="001A2832"/>
    <w:rsid w:val="001A41D0"/>
    <w:rsid w:val="001A4813"/>
    <w:rsid w:val="001A4C57"/>
    <w:rsid w:val="001A50B1"/>
    <w:rsid w:val="001A52AF"/>
    <w:rsid w:val="001A658B"/>
    <w:rsid w:val="001A6604"/>
    <w:rsid w:val="001A6E5D"/>
    <w:rsid w:val="001A6FC9"/>
    <w:rsid w:val="001A6FCB"/>
    <w:rsid w:val="001A79A4"/>
    <w:rsid w:val="001A7C11"/>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C6C24"/>
    <w:rsid w:val="001D002A"/>
    <w:rsid w:val="001D04B9"/>
    <w:rsid w:val="001D09B3"/>
    <w:rsid w:val="001D0B0F"/>
    <w:rsid w:val="001D1048"/>
    <w:rsid w:val="001D134E"/>
    <w:rsid w:val="001D1447"/>
    <w:rsid w:val="001D1841"/>
    <w:rsid w:val="001D18FF"/>
    <w:rsid w:val="001D21FC"/>
    <w:rsid w:val="001D2401"/>
    <w:rsid w:val="001D309C"/>
    <w:rsid w:val="001D3875"/>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4B1"/>
    <w:rsid w:val="001F099B"/>
    <w:rsid w:val="001F16E6"/>
    <w:rsid w:val="001F1AFB"/>
    <w:rsid w:val="001F1E8A"/>
    <w:rsid w:val="001F2C22"/>
    <w:rsid w:val="001F3907"/>
    <w:rsid w:val="001F3AB5"/>
    <w:rsid w:val="001F4191"/>
    <w:rsid w:val="001F43EF"/>
    <w:rsid w:val="001F463C"/>
    <w:rsid w:val="001F4697"/>
    <w:rsid w:val="001F4B1C"/>
    <w:rsid w:val="001F4B45"/>
    <w:rsid w:val="001F5A57"/>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650F"/>
    <w:rsid w:val="00217281"/>
    <w:rsid w:val="0021749B"/>
    <w:rsid w:val="002175F8"/>
    <w:rsid w:val="00220952"/>
    <w:rsid w:val="002217EE"/>
    <w:rsid w:val="00221BA7"/>
    <w:rsid w:val="002230BE"/>
    <w:rsid w:val="00223868"/>
    <w:rsid w:val="00223959"/>
    <w:rsid w:val="002239C3"/>
    <w:rsid w:val="0022465E"/>
    <w:rsid w:val="002247C0"/>
    <w:rsid w:val="0022505B"/>
    <w:rsid w:val="002253AB"/>
    <w:rsid w:val="00225CD2"/>
    <w:rsid w:val="0022732E"/>
    <w:rsid w:val="002273B6"/>
    <w:rsid w:val="0022758E"/>
    <w:rsid w:val="00230A56"/>
    <w:rsid w:val="00230C94"/>
    <w:rsid w:val="00230EB7"/>
    <w:rsid w:val="00230EC6"/>
    <w:rsid w:val="00230EC9"/>
    <w:rsid w:val="00230FED"/>
    <w:rsid w:val="00231333"/>
    <w:rsid w:val="00231913"/>
    <w:rsid w:val="00231BD8"/>
    <w:rsid w:val="0023377B"/>
    <w:rsid w:val="00233CFA"/>
    <w:rsid w:val="002348BC"/>
    <w:rsid w:val="00234C5F"/>
    <w:rsid w:val="00234F02"/>
    <w:rsid w:val="00235939"/>
    <w:rsid w:val="00236663"/>
    <w:rsid w:val="0023689C"/>
    <w:rsid w:val="00236AFB"/>
    <w:rsid w:val="00236C6E"/>
    <w:rsid w:val="00236EB4"/>
    <w:rsid w:val="00237E42"/>
    <w:rsid w:val="0024005F"/>
    <w:rsid w:val="00240974"/>
    <w:rsid w:val="00240D6A"/>
    <w:rsid w:val="002418D1"/>
    <w:rsid w:val="002420FA"/>
    <w:rsid w:val="0024341E"/>
    <w:rsid w:val="0024423D"/>
    <w:rsid w:val="0024432E"/>
    <w:rsid w:val="00244AD5"/>
    <w:rsid w:val="00244CE5"/>
    <w:rsid w:val="00244E0D"/>
    <w:rsid w:val="00244EC5"/>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1B7"/>
    <w:rsid w:val="00270F79"/>
    <w:rsid w:val="0027136E"/>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FB2"/>
    <w:rsid w:val="0029101E"/>
    <w:rsid w:val="00291222"/>
    <w:rsid w:val="0029138C"/>
    <w:rsid w:val="002921C4"/>
    <w:rsid w:val="0029239C"/>
    <w:rsid w:val="0029286C"/>
    <w:rsid w:val="002932EC"/>
    <w:rsid w:val="00294E11"/>
    <w:rsid w:val="00296186"/>
    <w:rsid w:val="002961A6"/>
    <w:rsid w:val="00296B7E"/>
    <w:rsid w:val="00296FCC"/>
    <w:rsid w:val="002976AF"/>
    <w:rsid w:val="00297836"/>
    <w:rsid w:val="002A0942"/>
    <w:rsid w:val="002A129F"/>
    <w:rsid w:val="002A1AD8"/>
    <w:rsid w:val="002A23C7"/>
    <w:rsid w:val="002A2E43"/>
    <w:rsid w:val="002A3BFD"/>
    <w:rsid w:val="002A47C9"/>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59E9"/>
    <w:rsid w:val="002B6395"/>
    <w:rsid w:val="002B6A74"/>
    <w:rsid w:val="002B75CC"/>
    <w:rsid w:val="002C034B"/>
    <w:rsid w:val="002C0E6F"/>
    <w:rsid w:val="002C1343"/>
    <w:rsid w:val="002C15A4"/>
    <w:rsid w:val="002C1A95"/>
    <w:rsid w:val="002C27CE"/>
    <w:rsid w:val="002C3086"/>
    <w:rsid w:val="002C3188"/>
    <w:rsid w:val="002C33B8"/>
    <w:rsid w:val="002C373C"/>
    <w:rsid w:val="002C3AA2"/>
    <w:rsid w:val="002C40B7"/>
    <w:rsid w:val="002C4394"/>
    <w:rsid w:val="002C4B36"/>
    <w:rsid w:val="002C4E58"/>
    <w:rsid w:val="002C4F68"/>
    <w:rsid w:val="002C7C8C"/>
    <w:rsid w:val="002D087B"/>
    <w:rsid w:val="002D0BCE"/>
    <w:rsid w:val="002D0C99"/>
    <w:rsid w:val="002D14E8"/>
    <w:rsid w:val="002D1B2B"/>
    <w:rsid w:val="002D1CFE"/>
    <w:rsid w:val="002D2365"/>
    <w:rsid w:val="002D254B"/>
    <w:rsid w:val="002D282D"/>
    <w:rsid w:val="002D2DBA"/>
    <w:rsid w:val="002D3535"/>
    <w:rsid w:val="002D3A61"/>
    <w:rsid w:val="002D417D"/>
    <w:rsid w:val="002D4919"/>
    <w:rsid w:val="002D4A80"/>
    <w:rsid w:val="002D547C"/>
    <w:rsid w:val="002D5DDD"/>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7548"/>
    <w:rsid w:val="003178D4"/>
    <w:rsid w:val="00317F3D"/>
    <w:rsid w:val="00320AB6"/>
    <w:rsid w:val="00320B8A"/>
    <w:rsid w:val="0032195A"/>
    <w:rsid w:val="00321A07"/>
    <w:rsid w:val="00321CB3"/>
    <w:rsid w:val="00322083"/>
    <w:rsid w:val="003228AD"/>
    <w:rsid w:val="00322EBD"/>
    <w:rsid w:val="00323F04"/>
    <w:rsid w:val="00324340"/>
    <w:rsid w:val="00324937"/>
    <w:rsid w:val="00325C68"/>
    <w:rsid w:val="00325D20"/>
    <w:rsid w:val="00326129"/>
    <w:rsid w:val="003265A8"/>
    <w:rsid w:val="003267B9"/>
    <w:rsid w:val="0032797F"/>
    <w:rsid w:val="00327B03"/>
    <w:rsid w:val="00327EF9"/>
    <w:rsid w:val="00327FCD"/>
    <w:rsid w:val="00330243"/>
    <w:rsid w:val="0033066C"/>
    <w:rsid w:val="00331B63"/>
    <w:rsid w:val="00331EFF"/>
    <w:rsid w:val="0033249A"/>
    <w:rsid w:val="003324CA"/>
    <w:rsid w:val="00332DD8"/>
    <w:rsid w:val="00332E3C"/>
    <w:rsid w:val="00332FAF"/>
    <w:rsid w:val="003336B2"/>
    <w:rsid w:val="003337D9"/>
    <w:rsid w:val="00333865"/>
    <w:rsid w:val="003338B4"/>
    <w:rsid w:val="003348EF"/>
    <w:rsid w:val="003359A3"/>
    <w:rsid w:val="003370EF"/>
    <w:rsid w:val="00337554"/>
    <w:rsid w:val="00337613"/>
    <w:rsid w:val="00337A5E"/>
    <w:rsid w:val="003402F4"/>
    <w:rsid w:val="00340539"/>
    <w:rsid w:val="0034157C"/>
    <w:rsid w:val="00341D2E"/>
    <w:rsid w:val="00341F00"/>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47A4B"/>
    <w:rsid w:val="0035071D"/>
    <w:rsid w:val="0035082B"/>
    <w:rsid w:val="003508AD"/>
    <w:rsid w:val="00350AEE"/>
    <w:rsid w:val="003512A1"/>
    <w:rsid w:val="00351328"/>
    <w:rsid w:val="003514E1"/>
    <w:rsid w:val="0035163A"/>
    <w:rsid w:val="003517BE"/>
    <w:rsid w:val="003534A5"/>
    <w:rsid w:val="00353D8F"/>
    <w:rsid w:val="00354733"/>
    <w:rsid w:val="00354768"/>
    <w:rsid w:val="00355206"/>
    <w:rsid w:val="003557AB"/>
    <w:rsid w:val="003557D8"/>
    <w:rsid w:val="003573AD"/>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4B2"/>
    <w:rsid w:val="00383571"/>
    <w:rsid w:val="003835A0"/>
    <w:rsid w:val="00383C5A"/>
    <w:rsid w:val="00385043"/>
    <w:rsid w:val="00385B1E"/>
    <w:rsid w:val="00385D57"/>
    <w:rsid w:val="0038614C"/>
    <w:rsid w:val="003861E5"/>
    <w:rsid w:val="00387539"/>
    <w:rsid w:val="003878AD"/>
    <w:rsid w:val="00387A87"/>
    <w:rsid w:val="00387BA4"/>
    <w:rsid w:val="00387CB5"/>
    <w:rsid w:val="00390A6F"/>
    <w:rsid w:val="00391CF7"/>
    <w:rsid w:val="00392D2F"/>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437"/>
    <w:rsid w:val="003A06B7"/>
    <w:rsid w:val="003A0B91"/>
    <w:rsid w:val="003A1532"/>
    <w:rsid w:val="003A196D"/>
    <w:rsid w:val="003A1C0F"/>
    <w:rsid w:val="003A249A"/>
    <w:rsid w:val="003A3229"/>
    <w:rsid w:val="003A32A2"/>
    <w:rsid w:val="003A3E1F"/>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2AA"/>
    <w:rsid w:val="003C06DA"/>
    <w:rsid w:val="003C11BC"/>
    <w:rsid w:val="003C1867"/>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68F"/>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3F93"/>
    <w:rsid w:val="003D498D"/>
    <w:rsid w:val="003D4C75"/>
    <w:rsid w:val="003D4DCE"/>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1D4"/>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549"/>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400048"/>
    <w:rsid w:val="004004FB"/>
    <w:rsid w:val="00400A7A"/>
    <w:rsid w:val="00400EC1"/>
    <w:rsid w:val="00401E4A"/>
    <w:rsid w:val="00402A31"/>
    <w:rsid w:val="00403F04"/>
    <w:rsid w:val="00404369"/>
    <w:rsid w:val="004045B3"/>
    <w:rsid w:val="0040521D"/>
    <w:rsid w:val="00405484"/>
    <w:rsid w:val="00405519"/>
    <w:rsid w:val="004056A3"/>
    <w:rsid w:val="00405EE1"/>
    <w:rsid w:val="00405F8D"/>
    <w:rsid w:val="00406B75"/>
    <w:rsid w:val="00406B81"/>
    <w:rsid w:val="004073F3"/>
    <w:rsid w:val="004079A4"/>
    <w:rsid w:val="00407A40"/>
    <w:rsid w:val="00407FF9"/>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3EB"/>
    <w:rsid w:val="0042352E"/>
    <w:rsid w:val="004238C4"/>
    <w:rsid w:val="00423CED"/>
    <w:rsid w:val="00423DF6"/>
    <w:rsid w:val="00423FE3"/>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6BD"/>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138"/>
    <w:rsid w:val="004716F0"/>
    <w:rsid w:val="00471A3C"/>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7DC"/>
    <w:rsid w:val="00480CA5"/>
    <w:rsid w:val="00480E5A"/>
    <w:rsid w:val="00480E68"/>
    <w:rsid w:val="00481B30"/>
    <w:rsid w:val="00482236"/>
    <w:rsid w:val="0048263D"/>
    <w:rsid w:val="00482B06"/>
    <w:rsid w:val="0048385F"/>
    <w:rsid w:val="00483B86"/>
    <w:rsid w:val="00483C46"/>
    <w:rsid w:val="00483CF6"/>
    <w:rsid w:val="00483E05"/>
    <w:rsid w:val="004845C1"/>
    <w:rsid w:val="0048493E"/>
    <w:rsid w:val="00484AB9"/>
    <w:rsid w:val="004852CF"/>
    <w:rsid w:val="0048547C"/>
    <w:rsid w:val="004854C9"/>
    <w:rsid w:val="004865CB"/>
    <w:rsid w:val="004865F6"/>
    <w:rsid w:val="00486E77"/>
    <w:rsid w:val="00487896"/>
    <w:rsid w:val="00487ECF"/>
    <w:rsid w:val="00490099"/>
    <w:rsid w:val="004904AE"/>
    <w:rsid w:val="004907E1"/>
    <w:rsid w:val="00490B06"/>
    <w:rsid w:val="00490B92"/>
    <w:rsid w:val="0049139C"/>
    <w:rsid w:val="004913D6"/>
    <w:rsid w:val="00491A6E"/>
    <w:rsid w:val="00491FA8"/>
    <w:rsid w:val="00491FCC"/>
    <w:rsid w:val="004922F8"/>
    <w:rsid w:val="004928E2"/>
    <w:rsid w:val="00492A05"/>
    <w:rsid w:val="00492A0F"/>
    <w:rsid w:val="00492E39"/>
    <w:rsid w:val="004937DA"/>
    <w:rsid w:val="00493AAA"/>
    <w:rsid w:val="0049409D"/>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87C"/>
    <w:rsid w:val="004A1885"/>
    <w:rsid w:val="004A1D0F"/>
    <w:rsid w:val="004A204A"/>
    <w:rsid w:val="004A2BDE"/>
    <w:rsid w:val="004A2F56"/>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4DA"/>
    <w:rsid w:val="004B2B4F"/>
    <w:rsid w:val="004B2F2A"/>
    <w:rsid w:val="004B36F6"/>
    <w:rsid w:val="004B3753"/>
    <w:rsid w:val="004B3A61"/>
    <w:rsid w:val="004B3C74"/>
    <w:rsid w:val="004B4139"/>
    <w:rsid w:val="004B4356"/>
    <w:rsid w:val="004B50D1"/>
    <w:rsid w:val="004B51C6"/>
    <w:rsid w:val="004B55C6"/>
    <w:rsid w:val="004B5819"/>
    <w:rsid w:val="004B62D0"/>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52B8"/>
    <w:rsid w:val="004C6A32"/>
    <w:rsid w:val="004C72C7"/>
    <w:rsid w:val="004C7862"/>
    <w:rsid w:val="004C7A22"/>
    <w:rsid w:val="004C7AF0"/>
    <w:rsid w:val="004C7F5D"/>
    <w:rsid w:val="004D0378"/>
    <w:rsid w:val="004D05DF"/>
    <w:rsid w:val="004D1346"/>
    <w:rsid w:val="004D1474"/>
    <w:rsid w:val="004D187C"/>
    <w:rsid w:val="004D2348"/>
    <w:rsid w:val="004D305E"/>
    <w:rsid w:val="004D3AF6"/>
    <w:rsid w:val="004D3EAE"/>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0B05"/>
    <w:rsid w:val="004E0B2A"/>
    <w:rsid w:val="004E1123"/>
    <w:rsid w:val="004E11EE"/>
    <w:rsid w:val="004E1978"/>
    <w:rsid w:val="004E1A01"/>
    <w:rsid w:val="004E1BA2"/>
    <w:rsid w:val="004E1D25"/>
    <w:rsid w:val="004E24CC"/>
    <w:rsid w:val="004E28DE"/>
    <w:rsid w:val="004E2BE0"/>
    <w:rsid w:val="004E373A"/>
    <w:rsid w:val="004E38B3"/>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1FE1"/>
    <w:rsid w:val="004F2600"/>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2A50"/>
    <w:rsid w:val="00504CDF"/>
    <w:rsid w:val="00505386"/>
    <w:rsid w:val="0050583D"/>
    <w:rsid w:val="00505D2D"/>
    <w:rsid w:val="005068E4"/>
    <w:rsid w:val="00506CAE"/>
    <w:rsid w:val="00507279"/>
    <w:rsid w:val="00507514"/>
    <w:rsid w:val="00507B00"/>
    <w:rsid w:val="00507B9C"/>
    <w:rsid w:val="005106BE"/>
    <w:rsid w:val="0051139E"/>
    <w:rsid w:val="00511476"/>
    <w:rsid w:val="00511EB5"/>
    <w:rsid w:val="00512313"/>
    <w:rsid w:val="00512B93"/>
    <w:rsid w:val="00512F02"/>
    <w:rsid w:val="005137EF"/>
    <w:rsid w:val="00515269"/>
    <w:rsid w:val="00515608"/>
    <w:rsid w:val="00515646"/>
    <w:rsid w:val="00516442"/>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5A0"/>
    <w:rsid w:val="00536833"/>
    <w:rsid w:val="00536EBD"/>
    <w:rsid w:val="005375C1"/>
    <w:rsid w:val="00537F2E"/>
    <w:rsid w:val="0054008E"/>
    <w:rsid w:val="00540AD9"/>
    <w:rsid w:val="00540E4D"/>
    <w:rsid w:val="0054188C"/>
    <w:rsid w:val="005427B8"/>
    <w:rsid w:val="00543144"/>
    <w:rsid w:val="00543570"/>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72E"/>
    <w:rsid w:val="00550C25"/>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D77"/>
    <w:rsid w:val="00555FB3"/>
    <w:rsid w:val="005561BF"/>
    <w:rsid w:val="005567C9"/>
    <w:rsid w:val="005570BF"/>
    <w:rsid w:val="005576F7"/>
    <w:rsid w:val="00560074"/>
    <w:rsid w:val="00560716"/>
    <w:rsid w:val="005607A9"/>
    <w:rsid w:val="0056188B"/>
    <w:rsid w:val="00561E0B"/>
    <w:rsid w:val="00562432"/>
    <w:rsid w:val="00562C3D"/>
    <w:rsid w:val="005632E6"/>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34B"/>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5287"/>
    <w:rsid w:val="005853DB"/>
    <w:rsid w:val="005864F7"/>
    <w:rsid w:val="00586599"/>
    <w:rsid w:val="00586B81"/>
    <w:rsid w:val="00586D95"/>
    <w:rsid w:val="00586EDD"/>
    <w:rsid w:val="005873E4"/>
    <w:rsid w:val="00587F45"/>
    <w:rsid w:val="00590180"/>
    <w:rsid w:val="00590253"/>
    <w:rsid w:val="00590442"/>
    <w:rsid w:val="00592560"/>
    <w:rsid w:val="0059271E"/>
    <w:rsid w:val="005931AF"/>
    <w:rsid w:val="00593540"/>
    <w:rsid w:val="0059391C"/>
    <w:rsid w:val="005940F2"/>
    <w:rsid w:val="005942D5"/>
    <w:rsid w:val="0059466A"/>
    <w:rsid w:val="00594752"/>
    <w:rsid w:val="00594F3D"/>
    <w:rsid w:val="00594FB6"/>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2F86"/>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C1017"/>
    <w:rsid w:val="005C1723"/>
    <w:rsid w:val="005C17BB"/>
    <w:rsid w:val="005C17C8"/>
    <w:rsid w:val="005C1907"/>
    <w:rsid w:val="005C222C"/>
    <w:rsid w:val="005C23A2"/>
    <w:rsid w:val="005C2561"/>
    <w:rsid w:val="005C296A"/>
    <w:rsid w:val="005C2BB3"/>
    <w:rsid w:val="005C30D3"/>
    <w:rsid w:val="005C382B"/>
    <w:rsid w:val="005C3FD8"/>
    <w:rsid w:val="005C3FF1"/>
    <w:rsid w:val="005C46CB"/>
    <w:rsid w:val="005C4B83"/>
    <w:rsid w:val="005C5021"/>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B18"/>
    <w:rsid w:val="005F1025"/>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6A40"/>
    <w:rsid w:val="005F712F"/>
    <w:rsid w:val="005F7523"/>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2CB"/>
    <w:rsid w:val="00604312"/>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6A5"/>
    <w:rsid w:val="00611E72"/>
    <w:rsid w:val="00612064"/>
    <w:rsid w:val="00612119"/>
    <w:rsid w:val="006123A2"/>
    <w:rsid w:val="00613713"/>
    <w:rsid w:val="006145B9"/>
    <w:rsid w:val="00614B7A"/>
    <w:rsid w:val="00616603"/>
    <w:rsid w:val="006173AF"/>
    <w:rsid w:val="006178BC"/>
    <w:rsid w:val="00617AA7"/>
    <w:rsid w:val="006200A9"/>
    <w:rsid w:val="006205C1"/>
    <w:rsid w:val="00620D81"/>
    <w:rsid w:val="0062180E"/>
    <w:rsid w:val="00621FF0"/>
    <w:rsid w:val="0062255B"/>
    <w:rsid w:val="00623037"/>
    <w:rsid w:val="006231F3"/>
    <w:rsid w:val="0062340D"/>
    <w:rsid w:val="00623CCC"/>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0CB"/>
    <w:rsid w:val="00645469"/>
    <w:rsid w:val="00645743"/>
    <w:rsid w:val="00646715"/>
    <w:rsid w:val="006467EB"/>
    <w:rsid w:val="00646B3C"/>
    <w:rsid w:val="00647ABC"/>
    <w:rsid w:val="0065058F"/>
    <w:rsid w:val="00650B89"/>
    <w:rsid w:val="00650F37"/>
    <w:rsid w:val="0065104B"/>
    <w:rsid w:val="00651818"/>
    <w:rsid w:val="00651DBD"/>
    <w:rsid w:val="006523AD"/>
    <w:rsid w:val="006523C6"/>
    <w:rsid w:val="0065251A"/>
    <w:rsid w:val="00652940"/>
    <w:rsid w:val="00652BD8"/>
    <w:rsid w:val="00652D90"/>
    <w:rsid w:val="00653166"/>
    <w:rsid w:val="006549B1"/>
    <w:rsid w:val="0065508B"/>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436"/>
    <w:rsid w:val="006627B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4"/>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119"/>
    <w:rsid w:val="006B69D5"/>
    <w:rsid w:val="006B6DAA"/>
    <w:rsid w:val="006B7132"/>
    <w:rsid w:val="006B75BA"/>
    <w:rsid w:val="006B79D0"/>
    <w:rsid w:val="006B7D70"/>
    <w:rsid w:val="006C0A93"/>
    <w:rsid w:val="006C0B36"/>
    <w:rsid w:val="006C1228"/>
    <w:rsid w:val="006C18B7"/>
    <w:rsid w:val="006C19D1"/>
    <w:rsid w:val="006C27A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9D5"/>
    <w:rsid w:val="006C7A53"/>
    <w:rsid w:val="006C7C5A"/>
    <w:rsid w:val="006D0CF1"/>
    <w:rsid w:val="006D0F47"/>
    <w:rsid w:val="006D1A7B"/>
    <w:rsid w:val="006D2020"/>
    <w:rsid w:val="006D2EB6"/>
    <w:rsid w:val="006D32D6"/>
    <w:rsid w:val="006D3D0F"/>
    <w:rsid w:val="006D4101"/>
    <w:rsid w:val="006D4A70"/>
    <w:rsid w:val="006D54CC"/>
    <w:rsid w:val="006D7134"/>
    <w:rsid w:val="006D765E"/>
    <w:rsid w:val="006D7813"/>
    <w:rsid w:val="006E1113"/>
    <w:rsid w:val="006E1B28"/>
    <w:rsid w:val="006E249F"/>
    <w:rsid w:val="006E27C5"/>
    <w:rsid w:val="006E2C7A"/>
    <w:rsid w:val="006E3112"/>
    <w:rsid w:val="006E3376"/>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6C5"/>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2FE9"/>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BF3"/>
    <w:rsid w:val="00713E5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664F"/>
    <w:rsid w:val="00726CE3"/>
    <w:rsid w:val="00726E61"/>
    <w:rsid w:val="00727071"/>
    <w:rsid w:val="00727242"/>
    <w:rsid w:val="00730880"/>
    <w:rsid w:val="00730A49"/>
    <w:rsid w:val="00731475"/>
    <w:rsid w:val="00731D02"/>
    <w:rsid w:val="00732D90"/>
    <w:rsid w:val="0073334B"/>
    <w:rsid w:val="00733723"/>
    <w:rsid w:val="0073383C"/>
    <w:rsid w:val="0073413D"/>
    <w:rsid w:val="0073419D"/>
    <w:rsid w:val="00737096"/>
    <w:rsid w:val="0073715A"/>
    <w:rsid w:val="0074077F"/>
    <w:rsid w:val="00740E45"/>
    <w:rsid w:val="00740E7B"/>
    <w:rsid w:val="0074153F"/>
    <w:rsid w:val="0074249E"/>
    <w:rsid w:val="0074296A"/>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0B8"/>
    <w:rsid w:val="00755C11"/>
    <w:rsid w:val="00755D21"/>
    <w:rsid w:val="00756013"/>
    <w:rsid w:val="00756027"/>
    <w:rsid w:val="00756EDA"/>
    <w:rsid w:val="00757096"/>
    <w:rsid w:val="0075711F"/>
    <w:rsid w:val="00757A80"/>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63F2"/>
    <w:rsid w:val="007664C6"/>
    <w:rsid w:val="00766A38"/>
    <w:rsid w:val="00766CB7"/>
    <w:rsid w:val="00767F66"/>
    <w:rsid w:val="00770C66"/>
    <w:rsid w:val="00771689"/>
    <w:rsid w:val="007719DB"/>
    <w:rsid w:val="00771BBF"/>
    <w:rsid w:val="007724E6"/>
    <w:rsid w:val="00772D93"/>
    <w:rsid w:val="00772F91"/>
    <w:rsid w:val="0077333A"/>
    <w:rsid w:val="00773968"/>
    <w:rsid w:val="007739A8"/>
    <w:rsid w:val="00773AFC"/>
    <w:rsid w:val="00773F65"/>
    <w:rsid w:val="00774004"/>
    <w:rsid w:val="0077434B"/>
    <w:rsid w:val="007744E9"/>
    <w:rsid w:val="007747B8"/>
    <w:rsid w:val="007754EA"/>
    <w:rsid w:val="00776855"/>
    <w:rsid w:val="007771C3"/>
    <w:rsid w:val="00777E61"/>
    <w:rsid w:val="00780428"/>
    <w:rsid w:val="0078063F"/>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429"/>
    <w:rsid w:val="0078574E"/>
    <w:rsid w:val="0078598F"/>
    <w:rsid w:val="00786A8F"/>
    <w:rsid w:val="00790F37"/>
    <w:rsid w:val="00790FEC"/>
    <w:rsid w:val="007910CE"/>
    <w:rsid w:val="00791761"/>
    <w:rsid w:val="00791CC0"/>
    <w:rsid w:val="00791DAA"/>
    <w:rsid w:val="0079227B"/>
    <w:rsid w:val="00792480"/>
    <w:rsid w:val="0079338E"/>
    <w:rsid w:val="007933AC"/>
    <w:rsid w:val="007933BE"/>
    <w:rsid w:val="007941DA"/>
    <w:rsid w:val="007942A6"/>
    <w:rsid w:val="007942B9"/>
    <w:rsid w:val="0079485D"/>
    <w:rsid w:val="00794E0C"/>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462"/>
    <w:rsid w:val="007A2464"/>
    <w:rsid w:val="007A2514"/>
    <w:rsid w:val="007A26DB"/>
    <w:rsid w:val="007A2782"/>
    <w:rsid w:val="007A2850"/>
    <w:rsid w:val="007A323B"/>
    <w:rsid w:val="007A393B"/>
    <w:rsid w:val="007A4322"/>
    <w:rsid w:val="007A4535"/>
    <w:rsid w:val="007A456B"/>
    <w:rsid w:val="007A4A27"/>
    <w:rsid w:val="007A5574"/>
    <w:rsid w:val="007A5B0B"/>
    <w:rsid w:val="007A5E77"/>
    <w:rsid w:val="007A65C7"/>
    <w:rsid w:val="007A66A5"/>
    <w:rsid w:val="007A6809"/>
    <w:rsid w:val="007A72FB"/>
    <w:rsid w:val="007A7B89"/>
    <w:rsid w:val="007B050D"/>
    <w:rsid w:val="007B0C6C"/>
    <w:rsid w:val="007B0D5D"/>
    <w:rsid w:val="007B0DE3"/>
    <w:rsid w:val="007B1635"/>
    <w:rsid w:val="007B1E57"/>
    <w:rsid w:val="007B2724"/>
    <w:rsid w:val="007B27D2"/>
    <w:rsid w:val="007B2EAC"/>
    <w:rsid w:val="007B3178"/>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6CE"/>
    <w:rsid w:val="007C493F"/>
    <w:rsid w:val="007C4A89"/>
    <w:rsid w:val="007C4E56"/>
    <w:rsid w:val="007C4EA6"/>
    <w:rsid w:val="007C54FC"/>
    <w:rsid w:val="007C55CC"/>
    <w:rsid w:val="007C599A"/>
    <w:rsid w:val="007C59F9"/>
    <w:rsid w:val="007C5A4E"/>
    <w:rsid w:val="007C5D3D"/>
    <w:rsid w:val="007C5E93"/>
    <w:rsid w:val="007C600C"/>
    <w:rsid w:val="007C6E00"/>
    <w:rsid w:val="007C72A8"/>
    <w:rsid w:val="007D16F6"/>
    <w:rsid w:val="007D192A"/>
    <w:rsid w:val="007D1D86"/>
    <w:rsid w:val="007D2289"/>
    <w:rsid w:val="007D2899"/>
    <w:rsid w:val="007D4554"/>
    <w:rsid w:val="007D4584"/>
    <w:rsid w:val="007D47CD"/>
    <w:rsid w:val="007D4D07"/>
    <w:rsid w:val="007D5806"/>
    <w:rsid w:val="007D6988"/>
    <w:rsid w:val="007D6CE6"/>
    <w:rsid w:val="007D759E"/>
    <w:rsid w:val="007D7E70"/>
    <w:rsid w:val="007E1193"/>
    <w:rsid w:val="007E1275"/>
    <w:rsid w:val="007E1E78"/>
    <w:rsid w:val="007E211F"/>
    <w:rsid w:val="007E2178"/>
    <w:rsid w:val="007E2302"/>
    <w:rsid w:val="007E2DC3"/>
    <w:rsid w:val="007E2EC2"/>
    <w:rsid w:val="007E32D9"/>
    <w:rsid w:val="007E3565"/>
    <w:rsid w:val="007E3A4D"/>
    <w:rsid w:val="007E3A90"/>
    <w:rsid w:val="007E40AE"/>
    <w:rsid w:val="007E4E9E"/>
    <w:rsid w:val="007E4FED"/>
    <w:rsid w:val="007E5488"/>
    <w:rsid w:val="007E56D6"/>
    <w:rsid w:val="007E57E8"/>
    <w:rsid w:val="007E5A9E"/>
    <w:rsid w:val="007E5B8D"/>
    <w:rsid w:val="007E613A"/>
    <w:rsid w:val="007E639D"/>
    <w:rsid w:val="007E6401"/>
    <w:rsid w:val="007E7353"/>
    <w:rsid w:val="007E74E4"/>
    <w:rsid w:val="007F0B26"/>
    <w:rsid w:val="007F0F23"/>
    <w:rsid w:val="007F148F"/>
    <w:rsid w:val="007F1496"/>
    <w:rsid w:val="007F14E1"/>
    <w:rsid w:val="007F16F9"/>
    <w:rsid w:val="007F1BC0"/>
    <w:rsid w:val="007F2243"/>
    <w:rsid w:val="007F275A"/>
    <w:rsid w:val="007F2B2B"/>
    <w:rsid w:val="007F2B6A"/>
    <w:rsid w:val="007F2E7D"/>
    <w:rsid w:val="007F3094"/>
    <w:rsid w:val="007F321F"/>
    <w:rsid w:val="007F3CA1"/>
    <w:rsid w:val="007F406C"/>
    <w:rsid w:val="007F4C7A"/>
    <w:rsid w:val="007F51CC"/>
    <w:rsid w:val="007F5B69"/>
    <w:rsid w:val="007F5F94"/>
    <w:rsid w:val="007F6F18"/>
    <w:rsid w:val="007F6FFB"/>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16BD"/>
    <w:rsid w:val="008125C7"/>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2EC"/>
    <w:rsid w:val="00827B7C"/>
    <w:rsid w:val="00827F68"/>
    <w:rsid w:val="008302A1"/>
    <w:rsid w:val="0083059D"/>
    <w:rsid w:val="00830633"/>
    <w:rsid w:val="0083089C"/>
    <w:rsid w:val="008310D9"/>
    <w:rsid w:val="00831375"/>
    <w:rsid w:val="00831816"/>
    <w:rsid w:val="008318A3"/>
    <w:rsid w:val="00831C53"/>
    <w:rsid w:val="0083247C"/>
    <w:rsid w:val="00832A8E"/>
    <w:rsid w:val="00833022"/>
    <w:rsid w:val="00833222"/>
    <w:rsid w:val="0083418A"/>
    <w:rsid w:val="00834639"/>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23CC"/>
    <w:rsid w:val="00852E67"/>
    <w:rsid w:val="008536E5"/>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1728"/>
    <w:rsid w:val="00861DD3"/>
    <w:rsid w:val="00862384"/>
    <w:rsid w:val="0086321E"/>
    <w:rsid w:val="008632C0"/>
    <w:rsid w:val="00863672"/>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5C1"/>
    <w:rsid w:val="00873803"/>
    <w:rsid w:val="00873D07"/>
    <w:rsid w:val="008740BB"/>
    <w:rsid w:val="00874DFD"/>
    <w:rsid w:val="00875013"/>
    <w:rsid w:val="0087541C"/>
    <w:rsid w:val="00875E39"/>
    <w:rsid w:val="00875ECC"/>
    <w:rsid w:val="008760A4"/>
    <w:rsid w:val="008772BE"/>
    <w:rsid w:val="00877518"/>
    <w:rsid w:val="00877C68"/>
    <w:rsid w:val="00880925"/>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4FD"/>
    <w:rsid w:val="00884952"/>
    <w:rsid w:val="00884C9A"/>
    <w:rsid w:val="00885172"/>
    <w:rsid w:val="00885C1D"/>
    <w:rsid w:val="00885CB4"/>
    <w:rsid w:val="00886356"/>
    <w:rsid w:val="008863FC"/>
    <w:rsid w:val="00886758"/>
    <w:rsid w:val="00887156"/>
    <w:rsid w:val="0088723B"/>
    <w:rsid w:val="00890197"/>
    <w:rsid w:val="008909EB"/>
    <w:rsid w:val="00890B68"/>
    <w:rsid w:val="00891046"/>
    <w:rsid w:val="008915DE"/>
    <w:rsid w:val="00891718"/>
    <w:rsid w:val="00891E17"/>
    <w:rsid w:val="0089215A"/>
    <w:rsid w:val="00892DDB"/>
    <w:rsid w:val="00893270"/>
    <w:rsid w:val="0089367F"/>
    <w:rsid w:val="008939BE"/>
    <w:rsid w:val="0089466D"/>
    <w:rsid w:val="00894B1A"/>
    <w:rsid w:val="008951A8"/>
    <w:rsid w:val="00895737"/>
    <w:rsid w:val="0089624D"/>
    <w:rsid w:val="008968D7"/>
    <w:rsid w:val="00896DB2"/>
    <w:rsid w:val="00896EB8"/>
    <w:rsid w:val="00897A69"/>
    <w:rsid w:val="00897F83"/>
    <w:rsid w:val="008A0E21"/>
    <w:rsid w:val="008A19FC"/>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2F7E"/>
    <w:rsid w:val="008B302F"/>
    <w:rsid w:val="008B356B"/>
    <w:rsid w:val="008B3770"/>
    <w:rsid w:val="008B3906"/>
    <w:rsid w:val="008B3ED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3567"/>
    <w:rsid w:val="008D3952"/>
    <w:rsid w:val="008D3AAB"/>
    <w:rsid w:val="008D3BDE"/>
    <w:rsid w:val="008D3F73"/>
    <w:rsid w:val="008D59F7"/>
    <w:rsid w:val="008D5A2D"/>
    <w:rsid w:val="008D5B0A"/>
    <w:rsid w:val="008D6BDB"/>
    <w:rsid w:val="008D7109"/>
    <w:rsid w:val="008D748B"/>
    <w:rsid w:val="008D77D6"/>
    <w:rsid w:val="008D7D34"/>
    <w:rsid w:val="008D7E55"/>
    <w:rsid w:val="008E0739"/>
    <w:rsid w:val="008E0B1E"/>
    <w:rsid w:val="008E1130"/>
    <w:rsid w:val="008E2080"/>
    <w:rsid w:val="008E23B5"/>
    <w:rsid w:val="008E2C15"/>
    <w:rsid w:val="008E2C29"/>
    <w:rsid w:val="008E3168"/>
    <w:rsid w:val="008E33EB"/>
    <w:rsid w:val="008E3533"/>
    <w:rsid w:val="008E4365"/>
    <w:rsid w:val="008E44C5"/>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7FBA"/>
    <w:rsid w:val="009005EE"/>
    <w:rsid w:val="00900663"/>
    <w:rsid w:val="00900890"/>
    <w:rsid w:val="00900D21"/>
    <w:rsid w:val="00900DC6"/>
    <w:rsid w:val="00901D45"/>
    <w:rsid w:val="00901F8D"/>
    <w:rsid w:val="00902884"/>
    <w:rsid w:val="009029C5"/>
    <w:rsid w:val="00902D70"/>
    <w:rsid w:val="0090345A"/>
    <w:rsid w:val="00903D25"/>
    <w:rsid w:val="00903EC0"/>
    <w:rsid w:val="00903FFE"/>
    <w:rsid w:val="009042F2"/>
    <w:rsid w:val="00904CAB"/>
    <w:rsid w:val="0090537A"/>
    <w:rsid w:val="00905468"/>
    <w:rsid w:val="0090577D"/>
    <w:rsid w:val="00905AB5"/>
    <w:rsid w:val="0090617D"/>
    <w:rsid w:val="00906591"/>
    <w:rsid w:val="00906AEE"/>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49A"/>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39E"/>
    <w:rsid w:val="0092246C"/>
    <w:rsid w:val="009224E7"/>
    <w:rsid w:val="0092276F"/>
    <w:rsid w:val="00922D28"/>
    <w:rsid w:val="00922DE5"/>
    <w:rsid w:val="00922F0C"/>
    <w:rsid w:val="009232D9"/>
    <w:rsid w:val="00923911"/>
    <w:rsid w:val="00923B7C"/>
    <w:rsid w:val="00923C16"/>
    <w:rsid w:val="0092405A"/>
    <w:rsid w:val="00924655"/>
    <w:rsid w:val="00925726"/>
    <w:rsid w:val="00925944"/>
    <w:rsid w:val="00926D82"/>
    <w:rsid w:val="00926EC6"/>
    <w:rsid w:val="0092742E"/>
    <w:rsid w:val="009274B8"/>
    <w:rsid w:val="0093022F"/>
    <w:rsid w:val="00930579"/>
    <w:rsid w:val="009307BC"/>
    <w:rsid w:val="0093144C"/>
    <w:rsid w:val="009314C8"/>
    <w:rsid w:val="0093196F"/>
    <w:rsid w:val="00931C33"/>
    <w:rsid w:val="00932891"/>
    <w:rsid w:val="00932BBB"/>
    <w:rsid w:val="00932D51"/>
    <w:rsid w:val="009339EC"/>
    <w:rsid w:val="009340B4"/>
    <w:rsid w:val="00934277"/>
    <w:rsid w:val="009343B2"/>
    <w:rsid w:val="00934C0E"/>
    <w:rsid w:val="00934D40"/>
    <w:rsid w:val="00935285"/>
    <w:rsid w:val="009355B9"/>
    <w:rsid w:val="00935FC1"/>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54A"/>
    <w:rsid w:val="00946558"/>
    <w:rsid w:val="00946572"/>
    <w:rsid w:val="00946BBA"/>
    <w:rsid w:val="009470D1"/>
    <w:rsid w:val="00947582"/>
    <w:rsid w:val="00947CE3"/>
    <w:rsid w:val="00947FA3"/>
    <w:rsid w:val="00950649"/>
    <w:rsid w:val="00950813"/>
    <w:rsid w:val="0095192B"/>
    <w:rsid w:val="0095240E"/>
    <w:rsid w:val="009526C6"/>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26D"/>
    <w:rsid w:val="00957A95"/>
    <w:rsid w:val="00957E80"/>
    <w:rsid w:val="00960905"/>
    <w:rsid w:val="00960B59"/>
    <w:rsid w:val="00960BC2"/>
    <w:rsid w:val="00960C08"/>
    <w:rsid w:val="00960E3B"/>
    <w:rsid w:val="009614BD"/>
    <w:rsid w:val="009619C2"/>
    <w:rsid w:val="00961EBB"/>
    <w:rsid w:val="00961FE2"/>
    <w:rsid w:val="00962597"/>
    <w:rsid w:val="0096288D"/>
    <w:rsid w:val="00962D9B"/>
    <w:rsid w:val="0096407B"/>
    <w:rsid w:val="00964226"/>
    <w:rsid w:val="00964255"/>
    <w:rsid w:val="00964583"/>
    <w:rsid w:val="00964D68"/>
    <w:rsid w:val="00965077"/>
    <w:rsid w:val="009657FE"/>
    <w:rsid w:val="00965DC9"/>
    <w:rsid w:val="00966FFD"/>
    <w:rsid w:val="0096751F"/>
    <w:rsid w:val="0096766A"/>
    <w:rsid w:val="00970040"/>
    <w:rsid w:val="00970564"/>
    <w:rsid w:val="00970BDC"/>
    <w:rsid w:val="00970CE1"/>
    <w:rsid w:val="00971090"/>
    <w:rsid w:val="0097139E"/>
    <w:rsid w:val="009713CA"/>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AAE"/>
    <w:rsid w:val="00983EAA"/>
    <w:rsid w:val="00984B39"/>
    <w:rsid w:val="00984DF4"/>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7BB"/>
    <w:rsid w:val="0099797E"/>
    <w:rsid w:val="00997D5F"/>
    <w:rsid w:val="00997DD9"/>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475"/>
    <w:rsid w:val="009B15FC"/>
    <w:rsid w:val="009B17EC"/>
    <w:rsid w:val="009B23DD"/>
    <w:rsid w:val="009B27D6"/>
    <w:rsid w:val="009B2851"/>
    <w:rsid w:val="009B2DD8"/>
    <w:rsid w:val="009B33A9"/>
    <w:rsid w:val="009B3CD8"/>
    <w:rsid w:val="009B45EB"/>
    <w:rsid w:val="009B4B74"/>
    <w:rsid w:val="009B5880"/>
    <w:rsid w:val="009B5ACD"/>
    <w:rsid w:val="009B5BF1"/>
    <w:rsid w:val="009B6246"/>
    <w:rsid w:val="009B700B"/>
    <w:rsid w:val="009B7131"/>
    <w:rsid w:val="009B7262"/>
    <w:rsid w:val="009B73DC"/>
    <w:rsid w:val="009B79AA"/>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DA2"/>
    <w:rsid w:val="009D7624"/>
    <w:rsid w:val="009D780D"/>
    <w:rsid w:val="009D7E52"/>
    <w:rsid w:val="009D7F29"/>
    <w:rsid w:val="009E00F3"/>
    <w:rsid w:val="009E0166"/>
    <w:rsid w:val="009E01B6"/>
    <w:rsid w:val="009E04AB"/>
    <w:rsid w:val="009E083B"/>
    <w:rsid w:val="009E09BD"/>
    <w:rsid w:val="009E2636"/>
    <w:rsid w:val="009E27F4"/>
    <w:rsid w:val="009E3A1D"/>
    <w:rsid w:val="009E4033"/>
    <w:rsid w:val="009E429A"/>
    <w:rsid w:val="009E42CF"/>
    <w:rsid w:val="009E43A5"/>
    <w:rsid w:val="009E48F6"/>
    <w:rsid w:val="009E4C74"/>
    <w:rsid w:val="009E5FE9"/>
    <w:rsid w:val="009F02F9"/>
    <w:rsid w:val="009F11C2"/>
    <w:rsid w:val="009F1D9B"/>
    <w:rsid w:val="009F1DC3"/>
    <w:rsid w:val="009F1E72"/>
    <w:rsid w:val="009F1EB2"/>
    <w:rsid w:val="009F21BC"/>
    <w:rsid w:val="009F230A"/>
    <w:rsid w:val="009F3232"/>
    <w:rsid w:val="009F4335"/>
    <w:rsid w:val="009F4336"/>
    <w:rsid w:val="009F4858"/>
    <w:rsid w:val="009F48F8"/>
    <w:rsid w:val="009F4942"/>
    <w:rsid w:val="009F5E15"/>
    <w:rsid w:val="009F603A"/>
    <w:rsid w:val="009F6649"/>
    <w:rsid w:val="009F7216"/>
    <w:rsid w:val="009F7497"/>
    <w:rsid w:val="00A00386"/>
    <w:rsid w:val="00A00DD6"/>
    <w:rsid w:val="00A00E73"/>
    <w:rsid w:val="00A00EC3"/>
    <w:rsid w:val="00A00ED0"/>
    <w:rsid w:val="00A01008"/>
    <w:rsid w:val="00A0124B"/>
    <w:rsid w:val="00A020D5"/>
    <w:rsid w:val="00A027AF"/>
    <w:rsid w:val="00A02815"/>
    <w:rsid w:val="00A0333F"/>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FFD"/>
    <w:rsid w:val="00A16631"/>
    <w:rsid w:val="00A16647"/>
    <w:rsid w:val="00A16AC2"/>
    <w:rsid w:val="00A16AE1"/>
    <w:rsid w:val="00A173D8"/>
    <w:rsid w:val="00A1797E"/>
    <w:rsid w:val="00A179C1"/>
    <w:rsid w:val="00A17BA5"/>
    <w:rsid w:val="00A2101B"/>
    <w:rsid w:val="00A213F6"/>
    <w:rsid w:val="00A21606"/>
    <w:rsid w:val="00A21BE5"/>
    <w:rsid w:val="00A21EEF"/>
    <w:rsid w:val="00A2240D"/>
    <w:rsid w:val="00A22602"/>
    <w:rsid w:val="00A227A2"/>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5A04"/>
    <w:rsid w:val="00A364D0"/>
    <w:rsid w:val="00A364F4"/>
    <w:rsid w:val="00A36F93"/>
    <w:rsid w:val="00A36FC4"/>
    <w:rsid w:val="00A37D7A"/>
    <w:rsid w:val="00A40206"/>
    <w:rsid w:val="00A40958"/>
    <w:rsid w:val="00A40A6D"/>
    <w:rsid w:val="00A41D8A"/>
    <w:rsid w:val="00A429AA"/>
    <w:rsid w:val="00A42C0B"/>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C37"/>
    <w:rsid w:val="00A52DD9"/>
    <w:rsid w:val="00A52ED7"/>
    <w:rsid w:val="00A542C8"/>
    <w:rsid w:val="00A54576"/>
    <w:rsid w:val="00A55067"/>
    <w:rsid w:val="00A5554F"/>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A7C"/>
    <w:rsid w:val="00A61BF2"/>
    <w:rsid w:val="00A61E45"/>
    <w:rsid w:val="00A6257E"/>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A7B"/>
    <w:rsid w:val="00A71E21"/>
    <w:rsid w:val="00A722EA"/>
    <w:rsid w:val="00A728D6"/>
    <w:rsid w:val="00A7299B"/>
    <w:rsid w:val="00A72AEB"/>
    <w:rsid w:val="00A7399B"/>
    <w:rsid w:val="00A73ADE"/>
    <w:rsid w:val="00A73CC6"/>
    <w:rsid w:val="00A745F2"/>
    <w:rsid w:val="00A74703"/>
    <w:rsid w:val="00A74ECA"/>
    <w:rsid w:val="00A74F01"/>
    <w:rsid w:val="00A7605F"/>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69B"/>
    <w:rsid w:val="00A87954"/>
    <w:rsid w:val="00A903C8"/>
    <w:rsid w:val="00A91634"/>
    <w:rsid w:val="00A91C25"/>
    <w:rsid w:val="00A91D58"/>
    <w:rsid w:val="00A924E5"/>
    <w:rsid w:val="00A934EF"/>
    <w:rsid w:val="00A939C4"/>
    <w:rsid w:val="00A93B18"/>
    <w:rsid w:val="00A93EAF"/>
    <w:rsid w:val="00A94611"/>
    <w:rsid w:val="00A952EA"/>
    <w:rsid w:val="00A95454"/>
    <w:rsid w:val="00A95659"/>
    <w:rsid w:val="00A958A5"/>
    <w:rsid w:val="00A95ED3"/>
    <w:rsid w:val="00A966AD"/>
    <w:rsid w:val="00A96CE5"/>
    <w:rsid w:val="00A971F8"/>
    <w:rsid w:val="00A9739A"/>
    <w:rsid w:val="00A97B21"/>
    <w:rsid w:val="00A97CDF"/>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268"/>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C5"/>
    <w:rsid w:val="00AD2408"/>
    <w:rsid w:val="00AD2DF4"/>
    <w:rsid w:val="00AD3125"/>
    <w:rsid w:val="00AD3F74"/>
    <w:rsid w:val="00AD432D"/>
    <w:rsid w:val="00AD4BB3"/>
    <w:rsid w:val="00AD4F75"/>
    <w:rsid w:val="00AD5421"/>
    <w:rsid w:val="00AD555B"/>
    <w:rsid w:val="00AD5792"/>
    <w:rsid w:val="00AD57F3"/>
    <w:rsid w:val="00AD584B"/>
    <w:rsid w:val="00AD65C3"/>
    <w:rsid w:val="00AD685D"/>
    <w:rsid w:val="00AD693F"/>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3305"/>
    <w:rsid w:val="00AE3816"/>
    <w:rsid w:val="00AE3AF3"/>
    <w:rsid w:val="00AE3EE8"/>
    <w:rsid w:val="00AE426C"/>
    <w:rsid w:val="00AE5086"/>
    <w:rsid w:val="00AE5463"/>
    <w:rsid w:val="00AE5CBE"/>
    <w:rsid w:val="00AE60C6"/>
    <w:rsid w:val="00AE66D5"/>
    <w:rsid w:val="00AE6F9E"/>
    <w:rsid w:val="00AE7DB5"/>
    <w:rsid w:val="00AF025E"/>
    <w:rsid w:val="00AF0715"/>
    <w:rsid w:val="00AF08A0"/>
    <w:rsid w:val="00AF0D0A"/>
    <w:rsid w:val="00AF0F7D"/>
    <w:rsid w:val="00AF1973"/>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098"/>
    <w:rsid w:val="00B044CF"/>
    <w:rsid w:val="00B044D9"/>
    <w:rsid w:val="00B045F8"/>
    <w:rsid w:val="00B048D4"/>
    <w:rsid w:val="00B04EC5"/>
    <w:rsid w:val="00B05290"/>
    <w:rsid w:val="00B05458"/>
    <w:rsid w:val="00B05B45"/>
    <w:rsid w:val="00B05D0D"/>
    <w:rsid w:val="00B0637D"/>
    <w:rsid w:val="00B064CA"/>
    <w:rsid w:val="00B06B40"/>
    <w:rsid w:val="00B07386"/>
    <w:rsid w:val="00B0757A"/>
    <w:rsid w:val="00B075C2"/>
    <w:rsid w:val="00B07D3B"/>
    <w:rsid w:val="00B10062"/>
    <w:rsid w:val="00B10832"/>
    <w:rsid w:val="00B121C9"/>
    <w:rsid w:val="00B128D7"/>
    <w:rsid w:val="00B12B67"/>
    <w:rsid w:val="00B12D6A"/>
    <w:rsid w:val="00B13D1E"/>
    <w:rsid w:val="00B14745"/>
    <w:rsid w:val="00B153E3"/>
    <w:rsid w:val="00B157E5"/>
    <w:rsid w:val="00B1623F"/>
    <w:rsid w:val="00B162B7"/>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A09"/>
    <w:rsid w:val="00B35B97"/>
    <w:rsid w:val="00B35BE7"/>
    <w:rsid w:val="00B35C4C"/>
    <w:rsid w:val="00B360DF"/>
    <w:rsid w:val="00B3660C"/>
    <w:rsid w:val="00B36AB7"/>
    <w:rsid w:val="00B37AE1"/>
    <w:rsid w:val="00B37E7C"/>
    <w:rsid w:val="00B40759"/>
    <w:rsid w:val="00B409AF"/>
    <w:rsid w:val="00B40A11"/>
    <w:rsid w:val="00B413BD"/>
    <w:rsid w:val="00B4218A"/>
    <w:rsid w:val="00B432A5"/>
    <w:rsid w:val="00B43829"/>
    <w:rsid w:val="00B43D9B"/>
    <w:rsid w:val="00B44B1D"/>
    <w:rsid w:val="00B46047"/>
    <w:rsid w:val="00B46FD8"/>
    <w:rsid w:val="00B47307"/>
    <w:rsid w:val="00B4741F"/>
    <w:rsid w:val="00B47A0E"/>
    <w:rsid w:val="00B50264"/>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05D1"/>
    <w:rsid w:val="00B61C7E"/>
    <w:rsid w:val="00B61E2E"/>
    <w:rsid w:val="00B61F6F"/>
    <w:rsid w:val="00B6247B"/>
    <w:rsid w:val="00B628EE"/>
    <w:rsid w:val="00B62EC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0EAA"/>
    <w:rsid w:val="00B72030"/>
    <w:rsid w:val="00B72124"/>
    <w:rsid w:val="00B72140"/>
    <w:rsid w:val="00B728DF"/>
    <w:rsid w:val="00B73272"/>
    <w:rsid w:val="00B738CF"/>
    <w:rsid w:val="00B7441F"/>
    <w:rsid w:val="00B745E0"/>
    <w:rsid w:val="00B74AB3"/>
    <w:rsid w:val="00B750F9"/>
    <w:rsid w:val="00B755FD"/>
    <w:rsid w:val="00B7658D"/>
    <w:rsid w:val="00B766C5"/>
    <w:rsid w:val="00B76F26"/>
    <w:rsid w:val="00B77365"/>
    <w:rsid w:val="00B778AA"/>
    <w:rsid w:val="00B77CB7"/>
    <w:rsid w:val="00B802EF"/>
    <w:rsid w:val="00B806A3"/>
    <w:rsid w:val="00B807B0"/>
    <w:rsid w:val="00B814E8"/>
    <w:rsid w:val="00B81794"/>
    <w:rsid w:val="00B827D1"/>
    <w:rsid w:val="00B82F31"/>
    <w:rsid w:val="00B83AE9"/>
    <w:rsid w:val="00B83BD3"/>
    <w:rsid w:val="00B84406"/>
    <w:rsid w:val="00B84464"/>
    <w:rsid w:val="00B8490A"/>
    <w:rsid w:val="00B84AB6"/>
    <w:rsid w:val="00B84DBA"/>
    <w:rsid w:val="00B852B5"/>
    <w:rsid w:val="00B856EA"/>
    <w:rsid w:val="00B8623B"/>
    <w:rsid w:val="00B86269"/>
    <w:rsid w:val="00B872BE"/>
    <w:rsid w:val="00B877AA"/>
    <w:rsid w:val="00B905F0"/>
    <w:rsid w:val="00B90722"/>
    <w:rsid w:val="00B90B7A"/>
    <w:rsid w:val="00B9125A"/>
    <w:rsid w:val="00B92511"/>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4A39"/>
    <w:rsid w:val="00BA5016"/>
    <w:rsid w:val="00BA5D55"/>
    <w:rsid w:val="00BA6143"/>
    <w:rsid w:val="00BA6295"/>
    <w:rsid w:val="00BA687D"/>
    <w:rsid w:val="00BA787B"/>
    <w:rsid w:val="00BA7FAD"/>
    <w:rsid w:val="00BB03B5"/>
    <w:rsid w:val="00BB057B"/>
    <w:rsid w:val="00BB073C"/>
    <w:rsid w:val="00BB0848"/>
    <w:rsid w:val="00BB09C2"/>
    <w:rsid w:val="00BB0E3E"/>
    <w:rsid w:val="00BB1770"/>
    <w:rsid w:val="00BB1BE9"/>
    <w:rsid w:val="00BB1E35"/>
    <w:rsid w:val="00BB27D6"/>
    <w:rsid w:val="00BB32F0"/>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10F"/>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20D"/>
    <w:rsid w:val="00BC76A1"/>
    <w:rsid w:val="00BC7C48"/>
    <w:rsid w:val="00BC7EA8"/>
    <w:rsid w:val="00BD024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47D5"/>
    <w:rsid w:val="00BD5377"/>
    <w:rsid w:val="00BD54ED"/>
    <w:rsid w:val="00BD5737"/>
    <w:rsid w:val="00BD5AF5"/>
    <w:rsid w:val="00BD5C2D"/>
    <w:rsid w:val="00BD5E82"/>
    <w:rsid w:val="00BD6C06"/>
    <w:rsid w:val="00BD735E"/>
    <w:rsid w:val="00BD74BF"/>
    <w:rsid w:val="00BE0255"/>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E7900"/>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25D"/>
    <w:rsid w:val="00BF5485"/>
    <w:rsid w:val="00BF5B41"/>
    <w:rsid w:val="00BF69EA"/>
    <w:rsid w:val="00BF6D33"/>
    <w:rsid w:val="00C00F79"/>
    <w:rsid w:val="00C01B14"/>
    <w:rsid w:val="00C021AE"/>
    <w:rsid w:val="00C02203"/>
    <w:rsid w:val="00C02651"/>
    <w:rsid w:val="00C036B6"/>
    <w:rsid w:val="00C045BD"/>
    <w:rsid w:val="00C04709"/>
    <w:rsid w:val="00C04A67"/>
    <w:rsid w:val="00C04A88"/>
    <w:rsid w:val="00C0511F"/>
    <w:rsid w:val="00C05DBF"/>
    <w:rsid w:val="00C0723B"/>
    <w:rsid w:val="00C07F5A"/>
    <w:rsid w:val="00C07FC4"/>
    <w:rsid w:val="00C103DD"/>
    <w:rsid w:val="00C10436"/>
    <w:rsid w:val="00C105EA"/>
    <w:rsid w:val="00C11D7B"/>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D53"/>
    <w:rsid w:val="00C21180"/>
    <w:rsid w:val="00C213D3"/>
    <w:rsid w:val="00C21813"/>
    <w:rsid w:val="00C2185A"/>
    <w:rsid w:val="00C21A1F"/>
    <w:rsid w:val="00C21BAF"/>
    <w:rsid w:val="00C21C3A"/>
    <w:rsid w:val="00C221C5"/>
    <w:rsid w:val="00C226F3"/>
    <w:rsid w:val="00C22BAE"/>
    <w:rsid w:val="00C22F04"/>
    <w:rsid w:val="00C23E40"/>
    <w:rsid w:val="00C241C1"/>
    <w:rsid w:val="00C242F2"/>
    <w:rsid w:val="00C24DDB"/>
    <w:rsid w:val="00C25011"/>
    <w:rsid w:val="00C25DED"/>
    <w:rsid w:val="00C25F62"/>
    <w:rsid w:val="00C25FAB"/>
    <w:rsid w:val="00C260C6"/>
    <w:rsid w:val="00C260EC"/>
    <w:rsid w:val="00C26525"/>
    <w:rsid w:val="00C27668"/>
    <w:rsid w:val="00C278D5"/>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DCA"/>
    <w:rsid w:val="00C45891"/>
    <w:rsid w:val="00C46B4E"/>
    <w:rsid w:val="00C4707E"/>
    <w:rsid w:val="00C47419"/>
    <w:rsid w:val="00C50D18"/>
    <w:rsid w:val="00C50EC1"/>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51B"/>
    <w:rsid w:val="00C60DE1"/>
    <w:rsid w:val="00C6124F"/>
    <w:rsid w:val="00C615C8"/>
    <w:rsid w:val="00C61B32"/>
    <w:rsid w:val="00C6255C"/>
    <w:rsid w:val="00C63FEE"/>
    <w:rsid w:val="00C64668"/>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A94"/>
    <w:rsid w:val="00C75B10"/>
    <w:rsid w:val="00C76941"/>
    <w:rsid w:val="00C76A00"/>
    <w:rsid w:val="00C779F9"/>
    <w:rsid w:val="00C77AE8"/>
    <w:rsid w:val="00C80C32"/>
    <w:rsid w:val="00C81037"/>
    <w:rsid w:val="00C81393"/>
    <w:rsid w:val="00C8160D"/>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7032"/>
    <w:rsid w:val="00CA078A"/>
    <w:rsid w:val="00CA082F"/>
    <w:rsid w:val="00CA09C2"/>
    <w:rsid w:val="00CA0AB3"/>
    <w:rsid w:val="00CA181E"/>
    <w:rsid w:val="00CA215A"/>
    <w:rsid w:val="00CA29D5"/>
    <w:rsid w:val="00CA3369"/>
    <w:rsid w:val="00CA3F59"/>
    <w:rsid w:val="00CA406D"/>
    <w:rsid w:val="00CA4D27"/>
    <w:rsid w:val="00CA4E0C"/>
    <w:rsid w:val="00CA505E"/>
    <w:rsid w:val="00CA519A"/>
    <w:rsid w:val="00CA5289"/>
    <w:rsid w:val="00CA5709"/>
    <w:rsid w:val="00CA6A11"/>
    <w:rsid w:val="00CA6E50"/>
    <w:rsid w:val="00CA7707"/>
    <w:rsid w:val="00CA7AC9"/>
    <w:rsid w:val="00CA7DB9"/>
    <w:rsid w:val="00CB0D96"/>
    <w:rsid w:val="00CB0F18"/>
    <w:rsid w:val="00CB1732"/>
    <w:rsid w:val="00CB1952"/>
    <w:rsid w:val="00CB1ABD"/>
    <w:rsid w:val="00CB1E40"/>
    <w:rsid w:val="00CB2910"/>
    <w:rsid w:val="00CB2AC8"/>
    <w:rsid w:val="00CB31FF"/>
    <w:rsid w:val="00CB32F7"/>
    <w:rsid w:val="00CB3579"/>
    <w:rsid w:val="00CB44D3"/>
    <w:rsid w:val="00CB4F5D"/>
    <w:rsid w:val="00CB4FEF"/>
    <w:rsid w:val="00CB6A42"/>
    <w:rsid w:val="00CB6D97"/>
    <w:rsid w:val="00CB74E3"/>
    <w:rsid w:val="00CB74F2"/>
    <w:rsid w:val="00CB7D19"/>
    <w:rsid w:val="00CC026C"/>
    <w:rsid w:val="00CC02E0"/>
    <w:rsid w:val="00CC08F5"/>
    <w:rsid w:val="00CC0991"/>
    <w:rsid w:val="00CC1167"/>
    <w:rsid w:val="00CC117D"/>
    <w:rsid w:val="00CC1899"/>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1FC"/>
    <w:rsid w:val="00CD3343"/>
    <w:rsid w:val="00CD353F"/>
    <w:rsid w:val="00CD3D03"/>
    <w:rsid w:val="00CD4337"/>
    <w:rsid w:val="00CD456F"/>
    <w:rsid w:val="00CD47A8"/>
    <w:rsid w:val="00CD47B3"/>
    <w:rsid w:val="00CD486E"/>
    <w:rsid w:val="00CD4C69"/>
    <w:rsid w:val="00CD4D4E"/>
    <w:rsid w:val="00CD5BE1"/>
    <w:rsid w:val="00CD5F34"/>
    <w:rsid w:val="00CD6617"/>
    <w:rsid w:val="00CD6660"/>
    <w:rsid w:val="00CD67F1"/>
    <w:rsid w:val="00CD6861"/>
    <w:rsid w:val="00CD6EBF"/>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46FE"/>
    <w:rsid w:val="00D04B8F"/>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5143"/>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1E5D"/>
    <w:rsid w:val="00D22CAC"/>
    <w:rsid w:val="00D22E7A"/>
    <w:rsid w:val="00D23312"/>
    <w:rsid w:val="00D246E2"/>
    <w:rsid w:val="00D248F7"/>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BAD"/>
    <w:rsid w:val="00D54E77"/>
    <w:rsid w:val="00D5501D"/>
    <w:rsid w:val="00D550E6"/>
    <w:rsid w:val="00D55AD6"/>
    <w:rsid w:val="00D5648A"/>
    <w:rsid w:val="00D56625"/>
    <w:rsid w:val="00D5689B"/>
    <w:rsid w:val="00D56B30"/>
    <w:rsid w:val="00D56FCB"/>
    <w:rsid w:val="00D60342"/>
    <w:rsid w:val="00D603DC"/>
    <w:rsid w:val="00D60E23"/>
    <w:rsid w:val="00D62203"/>
    <w:rsid w:val="00D62E5B"/>
    <w:rsid w:val="00D6320B"/>
    <w:rsid w:val="00D63479"/>
    <w:rsid w:val="00D635E9"/>
    <w:rsid w:val="00D63DCB"/>
    <w:rsid w:val="00D64006"/>
    <w:rsid w:val="00D642BF"/>
    <w:rsid w:val="00D642E3"/>
    <w:rsid w:val="00D64324"/>
    <w:rsid w:val="00D64601"/>
    <w:rsid w:val="00D65150"/>
    <w:rsid w:val="00D6534E"/>
    <w:rsid w:val="00D65603"/>
    <w:rsid w:val="00D658AE"/>
    <w:rsid w:val="00D658D6"/>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78E"/>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7B"/>
    <w:rsid w:val="00D94C42"/>
    <w:rsid w:val="00D95116"/>
    <w:rsid w:val="00D95406"/>
    <w:rsid w:val="00D95770"/>
    <w:rsid w:val="00D95EAB"/>
    <w:rsid w:val="00D96830"/>
    <w:rsid w:val="00D97318"/>
    <w:rsid w:val="00D97937"/>
    <w:rsid w:val="00D97B5A"/>
    <w:rsid w:val="00DA0407"/>
    <w:rsid w:val="00DA0610"/>
    <w:rsid w:val="00DA06EA"/>
    <w:rsid w:val="00DA0EA4"/>
    <w:rsid w:val="00DA0EF4"/>
    <w:rsid w:val="00DA14F9"/>
    <w:rsid w:val="00DA193B"/>
    <w:rsid w:val="00DA1C8A"/>
    <w:rsid w:val="00DA1DEA"/>
    <w:rsid w:val="00DA20E9"/>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B791C"/>
    <w:rsid w:val="00DC0381"/>
    <w:rsid w:val="00DC038A"/>
    <w:rsid w:val="00DC0744"/>
    <w:rsid w:val="00DC09BB"/>
    <w:rsid w:val="00DC0C19"/>
    <w:rsid w:val="00DC139D"/>
    <w:rsid w:val="00DC2307"/>
    <w:rsid w:val="00DC2995"/>
    <w:rsid w:val="00DC2AB7"/>
    <w:rsid w:val="00DC346E"/>
    <w:rsid w:val="00DC3A53"/>
    <w:rsid w:val="00DC4208"/>
    <w:rsid w:val="00DC4D9D"/>
    <w:rsid w:val="00DC5754"/>
    <w:rsid w:val="00DC6670"/>
    <w:rsid w:val="00DC71C3"/>
    <w:rsid w:val="00DC743A"/>
    <w:rsid w:val="00DC7A31"/>
    <w:rsid w:val="00DD0195"/>
    <w:rsid w:val="00DD1079"/>
    <w:rsid w:val="00DD10C7"/>
    <w:rsid w:val="00DD14C1"/>
    <w:rsid w:val="00DD27DC"/>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5B0"/>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6058"/>
    <w:rsid w:val="00DF6787"/>
    <w:rsid w:val="00DF6A7F"/>
    <w:rsid w:val="00DF6F8C"/>
    <w:rsid w:val="00DF7330"/>
    <w:rsid w:val="00DF79C3"/>
    <w:rsid w:val="00DF7C4C"/>
    <w:rsid w:val="00DF7EB3"/>
    <w:rsid w:val="00E00BE1"/>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70DE"/>
    <w:rsid w:val="00E075F2"/>
    <w:rsid w:val="00E07E56"/>
    <w:rsid w:val="00E10636"/>
    <w:rsid w:val="00E10A17"/>
    <w:rsid w:val="00E11966"/>
    <w:rsid w:val="00E11AC1"/>
    <w:rsid w:val="00E12206"/>
    <w:rsid w:val="00E12531"/>
    <w:rsid w:val="00E12E73"/>
    <w:rsid w:val="00E13333"/>
    <w:rsid w:val="00E13CE9"/>
    <w:rsid w:val="00E14398"/>
    <w:rsid w:val="00E14ACF"/>
    <w:rsid w:val="00E1538E"/>
    <w:rsid w:val="00E1543D"/>
    <w:rsid w:val="00E15E63"/>
    <w:rsid w:val="00E161A3"/>
    <w:rsid w:val="00E1689F"/>
    <w:rsid w:val="00E16CAC"/>
    <w:rsid w:val="00E1714C"/>
    <w:rsid w:val="00E17789"/>
    <w:rsid w:val="00E17C36"/>
    <w:rsid w:val="00E17D20"/>
    <w:rsid w:val="00E2017B"/>
    <w:rsid w:val="00E2122D"/>
    <w:rsid w:val="00E220F7"/>
    <w:rsid w:val="00E2249B"/>
    <w:rsid w:val="00E2343F"/>
    <w:rsid w:val="00E23813"/>
    <w:rsid w:val="00E243CE"/>
    <w:rsid w:val="00E246DB"/>
    <w:rsid w:val="00E24908"/>
    <w:rsid w:val="00E24A42"/>
    <w:rsid w:val="00E25241"/>
    <w:rsid w:val="00E26647"/>
    <w:rsid w:val="00E26A6F"/>
    <w:rsid w:val="00E26B6B"/>
    <w:rsid w:val="00E26BEC"/>
    <w:rsid w:val="00E2797A"/>
    <w:rsid w:val="00E30460"/>
    <w:rsid w:val="00E31E1A"/>
    <w:rsid w:val="00E31F40"/>
    <w:rsid w:val="00E32A79"/>
    <w:rsid w:val="00E33CB9"/>
    <w:rsid w:val="00E343BD"/>
    <w:rsid w:val="00E35A26"/>
    <w:rsid w:val="00E35B6C"/>
    <w:rsid w:val="00E35BC4"/>
    <w:rsid w:val="00E36579"/>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330"/>
    <w:rsid w:val="00E46664"/>
    <w:rsid w:val="00E4693F"/>
    <w:rsid w:val="00E474E8"/>
    <w:rsid w:val="00E5057C"/>
    <w:rsid w:val="00E50C8F"/>
    <w:rsid w:val="00E50CF3"/>
    <w:rsid w:val="00E50D0D"/>
    <w:rsid w:val="00E517C8"/>
    <w:rsid w:val="00E51ADE"/>
    <w:rsid w:val="00E52700"/>
    <w:rsid w:val="00E52ADA"/>
    <w:rsid w:val="00E52C8B"/>
    <w:rsid w:val="00E53C5E"/>
    <w:rsid w:val="00E53EAD"/>
    <w:rsid w:val="00E5436C"/>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1E3"/>
    <w:rsid w:val="00E677AB"/>
    <w:rsid w:val="00E6799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0A"/>
    <w:rsid w:val="00E92AD0"/>
    <w:rsid w:val="00E92FE3"/>
    <w:rsid w:val="00E938E6"/>
    <w:rsid w:val="00E94051"/>
    <w:rsid w:val="00E94E5C"/>
    <w:rsid w:val="00E95093"/>
    <w:rsid w:val="00E9562D"/>
    <w:rsid w:val="00E95B39"/>
    <w:rsid w:val="00E95C6B"/>
    <w:rsid w:val="00E96A09"/>
    <w:rsid w:val="00E96E7D"/>
    <w:rsid w:val="00E97451"/>
    <w:rsid w:val="00E974EB"/>
    <w:rsid w:val="00E9766A"/>
    <w:rsid w:val="00E978BC"/>
    <w:rsid w:val="00EA06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544B"/>
    <w:rsid w:val="00EA55CA"/>
    <w:rsid w:val="00EA596F"/>
    <w:rsid w:val="00EA59A0"/>
    <w:rsid w:val="00EA5FF9"/>
    <w:rsid w:val="00EA6358"/>
    <w:rsid w:val="00EA643B"/>
    <w:rsid w:val="00EA675F"/>
    <w:rsid w:val="00EA6788"/>
    <w:rsid w:val="00EA6E0C"/>
    <w:rsid w:val="00EA715F"/>
    <w:rsid w:val="00EA733C"/>
    <w:rsid w:val="00EA769D"/>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4EF"/>
    <w:rsid w:val="00EB48D3"/>
    <w:rsid w:val="00EB5C05"/>
    <w:rsid w:val="00EB658B"/>
    <w:rsid w:val="00EB668F"/>
    <w:rsid w:val="00EB6EEC"/>
    <w:rsid w:val="00EB6EFE"/>
    <w:rsid w:val="00EB760C"/>
    <w:rsid w:val="00EB7611"/>
    <w:rsid w:val="00EB7844"/>
    <w:rsid w:val="00EB793A"/>
    <w:rsid w:val="00EC02AE"/>
    <w:rsid w:val="00EC0C2B"/>
    <w:rsid w:val="00EC1747"/>
    <w:rsid w:val="00EC1777"/>
    <w:rsid w:val="00EC2052"/>
    <w:rsid w:val="00EC232B"/>
    <w:rsid w:val="00EC2383"/>
    <w:rsid w:val="00EC2599"/>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5AA"/>
    <w:rsid w:val="00ED0ABD"/>
    <w:rsid w:val="00ED0CC3"/>
    <w:rsid w:val="00ED118A"/>
    <w:rsid w:val="00ED1DCF"/>
    <w:rsid w:val="00ED33CC"/>
    <w:rsid w:val="00ED3C0F"/>
    <w:rsid w:val="00ED3C3A"/>
    <w:rsid w:val="00ED444D"/>
    <w:rsid w:val="00ED4861"/>
    <w:rsid w:val="00ED5779"/>
    <w:rsid w:val="00ED5874"/>
    <w:rsid w:val="00ED5C02"/>
    <w:rsid w:val="00ED5E9F"/>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E39"/>
    <w:rsid w:val="00EE2F74"/>
    <w:rsid w:val="00EE389E"/>
    <w:rsid w:val="00EE38E7"/>
    <w:rsid w:val="00EE3DA3"/>
    <w:rsid w:val="00EE3E5C"/>
    <w:rsid w:val="00EE4210"/>
    <w:rsid w:val="00EE4BC1"/>
    <w:rsid w:val="00EE5452"/>
    <w:rsid w:val="00EE5EAF"/>
    <w:rsid w:val="00EE60F4"/>
    <w:rsid w:val="00EE6421"/>
    <w:rsid w:val="00EE676F"/>
    <w:rsid w:val="00EE6981"/>
    <w:rsid w:val="00EE7A2E"/>
    <w:rsid w:val="00EF155D"/>
    <w:rsid w:val="00EF1D9C"/>
    <w:rsid w:val="00EF261A"/>
    <w:rsid w:val="00EF2E5C"/>
    <w:rsid w:val="00EF33ED"/>
    <w:rsid w:val="00EF366C"/>
    <w:rsid w:val="00EF40A5"/>
    <w:rsid w:val="00EF4798"/>
    <w:rsid w:val="00EF47D6"/>
    <w:rsid w:val="00EF4806"/>
    <w:rsid w:val="00EF5243"/>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65E"/>
    <w:rsid w:val="00F10921"/>
    <w:rsid w:val="00F11D0E"/>
    <w:rsid w:val="00F11D7F"/>
    <w:rsid w:val="00F12617"/>
    <w:rsid w:val="00F12E37"/>
    <w:rsid w:val="00F12FCC"/>
    <w:rsid w:val="00F1313D"/>
    <w:rsid w:val="00F138D8"/>
    <w:rsid w:val="00F13B95"/>
    <w:rsid w:val="00F140FE"/>
    <w:rsid w:val="00F14195"/>
    <w:rsid w:val="00F1436C"/>
    <w:rsid w:val="00F1468E"/>
    <w:rsid w:val="00F1471D"/>
    <w:rsid w:val="00F14CD9"/>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68B6"/>
    <w:rsid w:val="00F36A11"/>
    <w:rsid w:val="00F36C90"/>
    <w:rsid w:val="00F36D83"/>
    <w:rsid w:val="00F3756B"/>
    <w:rsid w:val="00F375E7"/>
    <w:rsid w:val="00F37A2C"/>
    <w:rsid w:val="00F4013A"/>
    <w:rsid w:val="00F40694"/>
    <w:rsid w:val="00F4288E"/>
    <w:rsid w:val="00F42BC0"/>
    <w:rsid w:val="00F434D7"/>
    <w:rsid w:val="00F437E7"/>
    <w:rsid w:val="00F44A09"/>
    <w:rsid w:val="00F453EE"/>
    <w:rsid w:val="00F45965"/>
    <w:rsid w:val="00F46FDC"/>
    <w:rsid w:val="00F47367"/>
    <w:rsid w:val="00F4788D"/>
    <w:rsid w:val="00F47BEA"/>
    <w:rsid w:val="00F47CAD"/>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74A"/>
    <w:rsid w:val="00F62B53"/>
    <w:rsid w:val="00F62CBF"/>
    <w:rsid w:val="00F645DF"/>
    <w:rsid w:val="00F65345"/>
    <w:rsid w:val="00F65E8D"/>
    <w:rsid w:val="00F66144"/>
    <w:rsid w:val="00F66838"/>
    <w:rsid w:val="00F66854"/>
    <w:rsid w:val="00F670D6"/>
    <w:rsid w:val="00F671F0"/>
    <w:rsid w:val="00F6734B"/>
    <w:rsid w:val="00F67B4B"/>
    <w:rsid w:val="00F67EFE"/>
    <w:rsid w:val="00F67F1F"/>
    <w:rsid w:val="00F7012E"/>
    <w:rsid w:val="00F70168"/>
    <w:rsid w:val="00F70400"/>
    <w:rsid w:val="00F70D66"/>
    <w:rsid w:val="00F70D7E"/>
    <w:rsid w:val="00F70E46"/>
    <w:rsid w:val="00F711A2"/>
    <w:rsid w:val="00F71F36"/>
    <w:rsid w:val="00F7347D"/>
    <w:rsid w:val="00F734A5"/>
    <w:rsid w:val="00F73785"/>
    <w:rsid w:val="00F739C8"/>
    <w:rsid w:val="00F73E24"/>
    <w:rsid w:val="00F74537"/>
    <w:rsid w:val="00F74642"/>
    <w:rsid w:val="00F7598B"/>
    <w:rsid w:val="00F75AC7"/>
    <w:rsid w:val="00F75FF6"/>
    <w:rsid w:val="00F76803"/>
    <w:rsid w:val="00F7689F"/>
    <w:rsid w:val="00F77167"/>
    <w:rsid w:val="00F802EE"/>
    <w:rsid w:val="00F81582"/>
    <w:rsid w:val="00F81D0D"/>
    <w:rsid w:val="00F823BD"/>
    <w:rsid w:val="00F826CA"/>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3847"/>
    <w:rsid w:val="00F94113"/>
    <w:rsid w:val="00F9451B"/>
    <w:rsid w:val="00F947C2"/>
    <w:rsid w:val="00F94B2B"/>
    <w:rsid w:val="00F94C27"/>
    <w:rsid w:val="00F95391"/>
    <w:rsid w:val="00F95CBC"/>
    <w:rsid w:val="00F95D23"/>
    <w:rsid w:val="00F979B7"/>
    <w:rsid w:val="00F97C79"/>
    <w:rsid w:val="00F97E39"/>
    <w:rsid w:val="00FA01C7"/>
    <w:rsid w:val="00FA04F7"/>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76"/>
    <w:rsid w:val="00FB6560"/>
    <w:rsid w:val="00FB678B"/>
    <w:rsid w:val="00FB6CE4"/>
    <w:rsid w:val="00FB75B5"/>
    <w:rsid w:val="00FB7E90"/>
    <w:rsid w:val="00FC0685"/>
    <w:rsid w:val="00FC069F"/>
    <w:rsid w:val="00FC100C"/>
    <w:rsid w:val="00FC10D3"/>
    <w:rsid w:val="00FC13BC"/>
    <w:rsid w:val="00FC15AC"/>
    <w:rsid w:val="00FC1614"/>
    <w:rsid w:val="00FC1696"/>
    <w:rsid w:val="00FC1848"/>
    <w:rsid w:val="00FC2417"/>
    <w:rsid w:val="00FC2762"/>
    <w:rsid w:val="00FC31A5"/>
    <w:rsid w:val="00FC502D"/>
    <w:rsid w:val="00FC50C6"/>
    <w:rsid w:val="00FC5AA5"/>
    <w:rsid w:val="00FC6066"/>
    <w:rsid w:val="00FC6354"/>
    <w:rsid w:val="00FC692F"/>
    <w:rsid w:val="00FC6995"/>
    <w:rsid w:val="00FC6C81"/>
    <w:rsid w:val="00FC7896"/>
    <w:rsid w:val="00FC7EE0"/>
    <w:rsid w:val="00FD09D0"/>
    <w:rsid w:val="00FD0AAD"/>
    <w:rsid w:val="00FD0D8C"/>
    <w:rsid w:val="00FD1000"/>
    <w:rsid w:val="00FD1527"/>
    <w:rsid w:val="00FD1F75"/>
    <w:rsid w:val="00FD33DB"/>
    <w:rsid w:val="00FD46F5"/>
    <w:rsid w:val="00FD4A2D"/>
    <w:rsid w:val="00FD5200"/>
    <w:rsid w:val="00FD52B3"/>
    <w:rsid w:val="00FD5312"/>
    <w:rsid w:val="00FD57AF"/>
    <w:rsid w:val="00FD5C90"/>
    <w:rsid w:val="00FD6525"/>
    <w:rsid w:val="00FD699B"/>
    <w:rsid w:val="00FD6ED6"/>
    <w:rsid w:val="00FD73BA"/>
    <w:rsid w:val="00FD7575"/>
    <w:rsid w:val="00FD77B8"/>
    <w:rsid w:val="00FD7F93"/>
    <w:rsid w:val="00FE122E"/>
    <w:rsid w:val="00FE130E"/>
    <w:rsid w:val="00FE1714"/>
    <w:rsid w:val="00FE1F88"/>
    <w:rsid w:val="00FE26B0"/>
    <w:rsid w:val="00FE28F2"/>
    <w:rsid w:val="00FE2DB8"/>
    <w:rsid w:val="00FE2E74"/>
    <w:rsid w:val="00FE2E7B"/>
    <w:rsid w:val="00FE2FB8"/>
    <w:rsid w:val="00FE3499"/>
    <w:rsid w:val="00FE40E7"/>
    <w:rsid w:val="00FE434B"/>
    <w:rsid w:val="00FE451F"/>
    <w:rsid w:val="00FE45BF"/>
    <w:rsid w:val="00FE4C55"/>
    <w:rsid w:val="00FE4E88"/>
    <w:rsid w:val="00FE510C"/>
    <w:rsid w:val="00FE5D31"/>
    <w:rsid w:val="00FE69C5"/>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5387"/>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38286781">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1597552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854</TotalTime>
  <Pages>7</Pages>
  <Words>3224</Words>
  <Characters>16678</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19863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Juan Montojo</cp:lastModifiedBy>
  <cp:revision>165</cp:revision>
  <cp:lastPrinted>2017-09-11T16:45:00Z</cp:lastPrinted>
  <dcterms:created xsi:type="dcterms:W3CDTF">2021-07-02T15:37:00Z</dcterms:created>
  <dcterms:modified xsi:type="dcterms:W3CDTF">2021-09-06T19:12:00Z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